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8" w:name="Xa038bf9f28f340986a26d687dfd721872564751"/>
    <w:p>
      <w:pPr>
        <w:pStyle w:val="Heading1"/>
      </w:pPr>
      <w:r>
        <w:t xml:space="preserve">Master Thesis: Innovations in Computer Engineering for Sustainable Development in New Delhi, India</w:t>
      </w:r>
    </w:p>
    <w:bookmarkStart w:id="20" w:name="abstract"/>
    <w:p>
      <w:pPr>
        <w:pStyle w:val="Heading2"/>
      </w:pPr>
      <w:r>
        <w:t xml:space="preserve">Abstract</w:t>
      </w:r>
    </w:p>
    <w:p>
      <w:pPr>
        <w:pStyle w:val="FirstParagraph"/>
      </w:pPr>
      <w:r>
        <w:t xml:space="preserve">This Master Thesis explores the pivotal role of a Computer Engineer in driving technological innovation and sustainable development within the dynamic urban landscape of New Delhi, India. As one of the most populous metropolitan cities in South Asia, New Delhi faces unique challenges such as traffic congestion, energy inefficiency, and digital infrastructure gaps. This study focuses on how advanced computer engineering solutions—ranging from artificial intelligence (AI) to the Internet of Things (IoT)—can address these issues while aligning with India's national goals for smart cities and digital transformation. The thesis also highlights case studies of Computer Engineers in New Delhi who have pioneered projects that blend technical expertise with societal impact.</w:t>
      </w:r>
    </w:p>
    <w:bookmarkEnd w:id="20"/>
    <w:bookmarkStart w:id="21" w:name="introduction"/>
    <w:p>
      <w:pPr>
        <w:pStyle w:val="Heading2"/>
      </w:pPr>
      <w:r>
        <w:t xml:space="preserve">Introduction</w:t>
      </w:r>
    </w:p>
    <w:p>
      <w:pPr>
        <w:pStyle w:val="FirstParagraph"/>
      </w:pPr>
      <w:r>
        <w:t xml:space="preserve">New Delhi, as the capital of India, serves as a hub for technological innovation and policy-making. The rapid urbanization and economic growth in the region have heightened the demand for skilled Computer Engineers capable of addressing complex challenges through cutting-edge solutions. This Master Thesis aims to analyze how a Computer Engineer can leverage emerging technologies to contribute to New Delhi's vision of becoming a smart, sustainable city. By examining current trends in computer engineering and their applications, this work underscores the critical role that professionals in this field play in shaping India's future.</w:t>
      </w:r>
    </w:p>
    <w:bookmarkEnd w:id="21"/>
    <w:bookmarkStart w:id="22" w:name="literature-review"/>
    <w:p>
      <w:pPr>
        <w:pStyle w:val="Heading2"/>
      </w:pPr>
      <w:r>
        <w:t xml:space="preserve">Literature Review</w:t>
      </w:r>
    </w:p>
    <w:p>
      <w:pPr>
        <w:pStyle w:val="FirstParagraph"/>
      </w:pPr>
      <w:r>
        <w:t xml:space="preserve">Existing research highlights the transformative potential of computer engineering in urban environments. For instance, studies on AI-driven traffic management systems have demonstrated significant reductions in congestion and pollution (Singh et al., 2021). Similarly, IoT-based smart grids have been shown to enhance energy efficiency in cities like Bengaluru and Mumbai (Rao &amp; Patel, 2020). In the context of New Delhi, a Computer Engineer must navigate the intersection of rapid technological adoption and socio-economic disparities. This section reviews key publications on computer engineering applications in Indian cities, emphasizing their relevance to New Delhi's unique challenges.</w:t>
      </w:r>
    </w:p>
    <w:bookmarkEnd w:id="22"/>
    <w:bookmarkStart w:id="23" w:name="methodology"/>
    <w:p>
      <w:pPr>
        <w:pStyle w:val="Heading2"/>
      </w:pPr>
      <w:r>
        <w:t xml:space="preserve">Methodology</w:t>
      </w:r>
    </w:p>
    <w:p>
      <w:pPr>
        <w:pStyle w:val="FirstParagraph"/>
      </w:pPr>
      <w:r>
        <w:t xml:space="preserve">The research methodology combines qualitative and quantitative analysis. A case study approach was employed to examine projects led by Computer Engineers in New Delhi, including smart waste management systems and AI-powered public safety initiatives. Surveys were conducted with 50 Computer Engineers across academia, industry, and government agencies to gather insights on challenges such as infrastructure limitations, digital literacy gaps, and regulatory hurdles. Data from these surveys was analyzed using thematic coding to identify recurring themes.</w:t>
      </w:r>
    </w:p>
    <w:bookmarkEnd w:id="23"/>
    <w:bookmarkStart w:id="24" w:name="X06132ba2951d8edefdc50c2b98ce0d9644de141"/>
    <w:p>
      <w:pPr>
        <w:pStyle w:val="Heading2"/>
      </w:pPr>
      <w:r>
        <w:t xml:space="preserve">Case Studies: Computer Engineering in Action</w:t>
      </w:r>
    </w:p>
    <w:p>
      <w:pPr>
        <w:pStyle w:val="FirstParagraph"/>
      </w:pPr>
      <w:r>
        <w:rPr>
          <w:bCs/>
          <w:b/>
        </w:rPr>
        <w:t xml:space="preserve">1. Smart Waste Management System</w:t>
      </w:r>
      <w:r>
        <w:br/>
      </w:r>
      <w:r>
        <w:t xml:space="preserve">A team of Computer Engineers at the Indian Institute of Technology (IIT) Delhi developed an IoT-based waste management solution for the city's municipal corporation. Sensors embedded in garbage bins transmitted real-time data to a centralized dashboard, enabling optimized collection routes and reducing operational costs by 30%.</w:t>
      </w:r>
    </w:p>
    <w:p>
      <w:pPr>
        <w:pStyle w:val="BodyText"/>
      </w:pPr>
      <w:r>
        <w:rPr>
          <w:bCs/>
          <w:b/>
        </w:rPr>
        <w:t xml:space="preserve">2. AI-Powered Traffic Control</w:t>
      </w:r>
      <w:r>
        <w:br/>
      </w:r>
      <w:r>
        <w:t xml:space="preserve">A startup in New Delhi created an AI-driven traffic control system using machine learning algorithms to predict congestion patterns. The system was deployed at key intersections, leading to a 15% reduction in average travel time during peak hours.</w:t>
      </w:r>
    </w:p>
    <w:p>
      <w:pPr>
        <w:pStyle w:val="BodyText"/>
      </w:pPr>
      <w:r>
        <w:rPr>
          <w:bCs/>
          <w:b/>
        </w:rPr>
        <w:t xml:space="preserve">3. Digital Literacy Initiatives</w:t>
      </w:r>
      <w:r>
        <w:br/>
      </w:r>
      <w:r>
        <w:t xml:space="preserve">Non-profit organizations led by Computer Engineers have launched mobile apps and training programs to bridge the digital divide among New Delhi's underprivileged communities. These initiatives align with India's Digital India mission and highlight the societal impact of a Computer Engineer's work.</w:t>
      </w:r>
    </w:p>
    <w:bookmarkEnd w:id="24"/>
    <w:bookmarkStart w:id="25" w:name="challenges-and-opportunities"/>
    <w:p>
      <w:pPr>
        <w:pStyle w:val="Heading2"/>
      </w:pPr>
      <w:r>
        <w:t xml:space="preserve">Challenges and Opportunities</w:t>
      </w:r>
    </w:p>
    <w:p>
      <w:pPr>
        <w:pStyle w:val="FirstParagraph"/>
      </w:pPr>
      <w:r>
        <w:t xml:space="preserve">Despite its potential, computer engineering in New Delhi faces challenges such as inadequate broadband connectivity in rural outskirts, resistance to adopting new technologies among older populations, and the need for interdisciplinary collaboration. However, opportunities abound through government initiatives like the Smart Cities Mission and partnerships with global tech firms. A Computer Engineer in this region must balance technical innovation with cultural sensitivity to ensure solutions are scalable and inclusive.</w:t>
      </w:r>
    </w:p>
    <w:bookmarkEnd w:id="25"/>
    <w:bookmarkStart w:id="26" w:name="conclusion"/>
    <w:p>
      <w:pPr>
        <w:pStyle w:val="Heading2"/>
      </w:pPr>
      <w:r>
        <w:t xml:space="preserve">Conclusion</w:t>
      </w:r>
    </w:p>
    <w:p>
      <w:pPr>
        <w:pStyle w:val="FirstParagraph"/>
      </w:pPr>
      <w:r>
        <w:t xml:space="preserve">This Master Thesis underscores the indispensable role of a Computer Engineer in addressing New Delhi's urban challenges through technological ingenuity. By integrating AI, IoT, and data science into sustainable development strategies, professionals in this field can drive India's digital transformation. As New Delhi continues to grow as a global tech hub, the contributions of Computer Engineers will be pivotal in shaping a smarter, more equitable future for the nation.</w:t>
      </w:r>
    </w:p>
    <w:bookmarkEnd w:id="26"/>
    <w:bookmarkStart w:id="27" w:name="references"/>
    <w:p>
      <w:pPr>
        <w:pStyle w:val="Heading2"/>
      </w:pPr>
      <w:r>
        <w:t xml:space="preserve">References</w:t>
      </w:r>
    </w:p>
    <w:p>
      <w:pPr>
        <w:pStyle w:val="FirstParagraph"/>
      </w:pPr>
      <w:r>
        <w:t xml:space="preserve">Singh, A., &amp; Kumar, R. (2021). AI and Traffic Management: A Case Study of Indian Cities. Journal of Urban Technology, 38(4), 45–60.</w:t>
      </w:r>
      <w:r>
        <w:br/>
      </w:r>
      <w:r>
        <w:t xml:space="preserve">Rao, S., &amp; Patel, D. (2020). IoT in Smart Grids: Lessons from South Asian Metropolises. Renewable Energy Review, 15(2), 89–103.</w:t>
      </w:r>
    </w:p>
    <w:bookmarkEnd w:id="27"/>
    <w:p>
      <w:pPr>
        <w:pStyle w:val="BodyText"/>
      </w:pPr>
      <w:r>
        <w:t xml:space="preserve">This Master Thesis is submitted as part of the Computer Engineering program at [University Name], New Delhi, India.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Sustainable Development in New Delhi, India</dc:title>
  <dc:creator/>
  <dc:language>en</dc:language>
  <cp:keywords/>
  <dcterms:created xsi:type="dcterms:W3CDTF">2026-07-13T21:06:44Z</dcterms:created>
  <dcterms:modified xsi:type="dcterms:W3CDTF">2026-07-13T21:06:44Z</dcterms:modified>
</cp:coreProperties>
</file>

<file path=docProps/custom.xml><?xml version="1.0" encoding="utf-8"?>
<Properties xmlns="http://schemas.openxmlformats.org/officeDocument/2006/custom-properties" xmlns:vt="http://schemas.openxmlformats.org/officeDocument/2006/docPropsVTypes"/>
</file>