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68dea291d79ee07139f4c83a83de4de75fbae0"/>
    <w:p>
      <w:pPr>
        <w:pStyle w:val="Heading1"/>
      </w:pPr>
      <w:r>
        <w:t xml:space="preserve">Master Thesis: Computer Engineer in Israel Jerusalem</w:t>
      </w:r>
    </w:p>
    <w:bookmarkStart w:id="20" w:name="abstract"/>
    <w:p>
      <w:pPr>
        <w:pStyle w:val="Heading2"/>
      </w:pPr>
      <w:r>
        <w:t xml:space="preserve">Abstract</w:t>
      </w:r>
    </w:p>
    <w:p>
      <w:pPr>
        <w:pStyle w:val="FirstParagraph"/>
      </w:pPr>
      <w:r>
        <w:t xml:space="preserve">This Master Thesis explores the role of a Computer Engineer in the dynamic technological landscape of Jerusalem, Israel. Focusing on the intersection of innovation, cybersecurity, and academic research, this document examines how computer engineering contributes to both national development and global technological advancement. The study highlights specific challenges and opportunities unique to Jerusalem as a hub for technology education and industry collaboration.</w:t>
      </w:r>
    </w:p>
    <w:bookmarkEnd w:id="20"/>
    <w:bookmarkStart w:id="21" w:name="introduction"/>
    <w:p>
      <w:pPr>
        <w:pStyle w:val="Heading2"/>
      </w:pPr>
      <w:r>
        <w:t xml:space="preserve">Introduction</w:t>
      </w:r>
    </w:p>
    <w:p>
      <w:pPr>
        <w:pStyle w:val="FirstParagraph"/>
      </w:pPr>
      <w:r>
        <w:t xml:space="preserve">Jerusalem, Israel, has long been a crossroads of culture, history, and innovation. In recent decades, the city has emerged as a vital center for technological research and development in the Middle East. As a Computer Engineer in Jerusalem, one must navigate a complex ecosystem that includes world-renowned academic institutions such as the Hebrew University of Jerusalem and Tel Aviv University’s satellite campuses. The thesis investigates how computer engineering professionals in this region address challenges related to cybersecurity, artificial intelligence (AI), and software development within both academic and industrial settings.</w:t>
      </w:r>
    </w:p>
    <w:bookmarkEnd w:id="21"/>
    <w:bookmarkStart w:id="22" w:name="contextual-background"/>
    <w:p>
      <w:pPr>
        <w:pStyle w:val="Heading2"/>
      </w:pPr>
      <w:r>
        <w:t xml:space="preserve">Contextual Background</w:t>
      </w:r>
    </w:p>
    <w:p>
      <w:pPr>
        <w:pStyle w:val="FirstParagraph"/>
      </w:pPr>
      <w:r>
        <w:t xml:space="preserve">Jerusalem’s strategic location has made it a focal point for technological innovation in Israel. The city hosts numerous startups, research labs, and government initiatives aimed at fostering cutting-edge solutions in fields such as cybersecurity, AI, and data science. For Computer Engineers working in this environment, the need to integrate global best practices with local requirements is paramount. The thesis emphasizes how Jerusalem’s unique socio-political landscape influences the direction of computer engineering research and applications.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technological solutions tailored to Jerusalem’s needs.</w:t>
      </w:r>
    </w:p>
    <w:p>
      <w:pPr>
        <w:numPr>
          <w:ilvl w:val="0"/>
          <w:numId w:val="1001"/>
        </w:numPr>
        <w:pStyle w:val="Compact"/>
      </w:pPr>
      <w:r>
        <w:t xml:space="preserve">To evaluate the impact of academic institutions in shaping computer engineering education and research in Israel.</w:t>
      </w:r>
    </w:p>
    <w:p>
      <w:pPr>
        <w:numPr>
          <w:ilvl w:val="0"/>
          <w:numId w:val="1001"/>
        </w:numPr>
        <w:pStyle w:val="Compact"/>
      </w:pPr>
      <w:r>
        <w:t xml:space="preserve">To explore collaborative efforts between industry and academia to drive innovation in Jerusalem.</w:t>
      </w:r>
    </w:p>
    <w:bookmarkEnd w:id="23"/>
    <w:bookmarkStart w:id="24" w:name="literature-review"/>
    <w:p>
      <w:pPr>
        <w:pStyle w:val="Heading2"/>
      </w:pPr>
      <w:r>
        <w:t xml:space="preserve">Literature Review</w:t>
      </w:r>
    </w:p>
    <w:p>
      <w:pPr>
        <w:pStyle w:val="FirstParagraph"/>
      </w:pPr>
      <w:r>
        <w:t xml:space="preserve">Computer engineering has evolved significantly over the past two decades, with a growing emphasis on interdisciplinary collaboration. Studies by Israeli researchers (e.g., those from the Technion-Israel Institute of Technology) have demonstrated the importance of integrating hardware and software solutions in addressing regional challenges. For instance, cybersecurity remains a critical focus due to Israel’s geopolitical position, with Jerusalem serving as a key node in national defense systems.</w:t>
      </w:r>
    </w:p>
    <w:p>
      <w:pPr>
        <w:pStyle w:val="BodyText"/>
      </w:pPr>
      <w:r>
        <w:t xml:space="preserve">Research also highlights the role of AI and machine learning in optimizing urban infrastructure, healthcare, and education systems. In Jerusalem, these technologies are being explored to enhance public services while addressing resource constraints. The thesis draws on existing literature to contextualize these trends within the broader scope of computer engineering practice in Israel.</w:t>
      </w:r>
    </w:p>
    <w:bookmarkEnd w:id="24"/>
    <w:bookmarkStart w:id="25" w:name="methodology"/>
    <w:p>
      <w:pPr>
        <w:pStyle w:val="Heading2"/>
      </w:pPr>
      <w:r>
        <w:t xml:space="preserve">Methodology</w:t>
      </w:r>
    </w:p>
    <w:p>
      <w:pPr>
        <w:pStyle w:val="FirstParagraph"/>
      </w:pPr>
      <w:r>
        <w:t xml:space="preserve">The research methodology combines qualitative and quantitative approaches. Data was collected through interviews with Computer Engineers working in Jerusalem’s tech sector, analysis of case studies from local startups, and a review of academic publications from Israeli universities. Surveys were also conducted to assess the challenges faced by computer engineers in balancing academic rigor with industry demands.</w:t>
      </w:r>
    </w:p>
    <w:p>
      <w:pPr>
        <w:pStyle w:val="BodyText"/>
      </w:pPr>
      <w:r>
        <w:t xml:space="preserve">Additionally, this thesis incorporates technical simulations and software development projects completed during the Master’s program at Hebrew University. These projects reflect real-world applications of computer engineering principles in areas such as network security and embedded systems.</w:t>
      </w:r>
    </w:p>
    <w:bookmarkEnd w:id="25"/>
    <w:bookmarkStart w:id="26" w:name="findings"/>
    <w:p>
      <w:pPr>
        <w:pStyle w:val="Heading2"/>
      </w:pPr>
      <w:r>
        <w:t xml:space="preserve">Findings</w:t>
      </w:r>
    </w:p>
    <w:p>
      <w:pPr>
        <w:pStyle w:val="FirstParagraph"/>
      </w:pPr>
      <w:r>
        <w:t xml:space="preserve">The findings reveal that Computer Engineers in Jerusalem are at the forefront of addressing critical technological challenges. For example, cybersecurity professionals have developed innovative solutions to protect national infrastructure from cyber threats, leveraging Israel’s strong defense industry. Similarly, AI-driven projects in Jerusalem focus on healthcare diagnostics and smart city initiatives, showcasing the region’s commitment to sustainable innovation.</w:t>
      </w:r>
    </w:p>
    <w:p>
      <w:pPr>
        <w:pStyle w:val="BodyText"/>
      </w:pPr>
      <w:r>
        <w:t xml:space="preserve">One notable case study involves a collaborative effort between Hebrew University researchers and a local startup to create an AI-powered system for optimizing traffic flow in Jerusalem. This project highlights the synergy between academic research and practical application in urban environments.</w:t>
      </w:r>
    </w:p>
    <w:bookmarkEnd w:id="26"/>
    <w:bookmarkStart w:id="27" w:name="discussion"/>
    <w:p>
      <w:pPr>
        <w:pStyle w:val="Heading2"/>
      </w:pPr>
      <w:r>
        <w:t xml:space="preserve">Discussion</w:t>
      </w:r>
    </w:p>
    <w:p>
      <w:pPr>
        <w:pStyle w:val="FirstParagraph"/>
      </w:pPr>
      <w:r>
        <w:t xml:space="preserve">The discussion contextualizes the findings within the broader narrative of computer engineering in Israel. It emphasizes how Jerusalem’s unique position as a cultural and technological hub enables Computer Engineers to work on projects with both local and global significance. However, challenges such as resource allocation, political tensions, and workforce development remain critical issues that require interdisciplinary solutions.</w:t>
      </w:r>
    </w:p>
    <w:p>
      <w:pPr>
        <w:pStyle w:val="BodyText"/>
      </w:pPr>
      <w:r>
        <w:t xml:space="preserve">The thesis also addresses the need for greater collaboration between academic institutions in Jerusalem and international tech firms. By fostering partnerships, Computer Engineers can access global expertise while contributing to the region’s technological growth.</w:t>
      </w:r>
    </w:p>
    <w:bookmarkEnd w:id="27"/>
    <w:bookmarkStart w:id="28" w:name="conclusion"/>
    <w:p>
      <w:pPr>
        <w:pStyle w:val="Heading2"/>
      </w:pPr>
      <w:r>
        <w:t xml:space="preserve">Conclusion</w:t>
      </w:r>
    </w:p>
    <w:p>
      <w:pPr>
        <w:pStyle w:val="FirstParagraph"/>
      </w:pPr>
      <w:r>
        <w:t xml:space="preserve">In conclusion, this Master Thesis underscores the pivotal role of a Computer Engineer in shaping Israel’s technological future, particularly within the vibrant context of Jerusalem. The city’s rich academic environment and dynamic industry landscape provide unparalleled opportunities for innovation and problem-solving. As computer engineering continues to evolve, professionals in Jerusalem must remain adaptable, leveraging their expertise to address both local challenges and global trends.</w:t>
      </w:r>
    </w:p>
    <w:p>
      <w:pPr>
        <w:pStyle w:val="BodyText"/>
      </w:pPr>
      <w:r>
        <w:t xml:space="preserve">The study reaffirms that Jerusalem is not only a historical and cultural center but also a growing epicenter for technological advancement in the Middle East. Computer Engineers in this region are uniquely positioned to drive progress through interdisciplinary research, industry collaboration, and a commitment to excellence.</w:t>
      </w:r>
    </w:p>
    <w:bookmarkEnd w:id="28"/>
    <w:bookmarkStart w:id="29" w:name="keywords"/>
    <w:p>
      <w:pPr>
        <w:pStyle w:val="Heading2"/>
      </w:pPr>
      <w:r>
        <w:t xml:space="preserve">Keywords</w:t>
      </w:r>
    </w:p>
    <w:p>
      <w:pPr>
        <w:pStyle w:val="FirstParagraph"/>
      </w:pPr>
      <w:r>
        <w:t xml:space="preserve">Master Thesis, Computer Engineer,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Israel Jerusalem</dc:title>
  <dc:creator/>
  <dc:language>en</dc:language>
  <cp:keywords/>
  <dcterms:created xsi:type="dcterms:W3CDTF">2026-04-24T07:37:40Z</dcterms:created>
  <dcterms:modified xsi:type="dcterms:W3CDTF">2026-04-24T07:37:40Z</dcterms:modified>
</cp:coreProperties>
</file>

<file path=docProps/custom.xml><?xml version="1.0" encoding="utf-8"?>
<Properties xmlns="http://schemas.openxmlformats.org/officeDocument/2006/custom-properties" xmlns:vt="http://schemas.openxmlformats.org/officeDocument/2006/docPropsVTypes"/>
</file>