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w:t>
      </w:r>
      <w:r>
        <w:t xml:space="preserve"> </w:t>
      </w:r>
      <w:r>
        <w:t xml:space="preserve">Senegal</w:t>
      </w:r>
      <w:r>
        <w:t xml:space="preserve"> </w:t>
      </w:r>
      <w:r>
        <w:t xml:space="preserve">Dakar</w:t>
      </w:r>
    </w:p>
    <w:p>
      <w:pPr>
        <w:pStyle w:val="FirstParagraph"/>
      </w:pPr>
      <w:r>
        <w:t xml:space="preserve">```html</w:t>
      </w:r>
    </w:p>
    <w:bookmarkStart w:id="29" w:name="Xa7ffc7bfeee21fdebe058da9d0f8303961c6009"/>
    <w:p>
      <w:pPr>
        <w:pStyle w:val="Heading1"/>
      </w:pPr>
      <w:r>
        <w:t xml:space="preserve">Master Thesis in Computer Engineering for the Context of Senegal, Dakar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Senegal</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Computer Engineers in addressing technological and socio-economic challenges in Dakar, Senegal. With the rapid digitalization of global economies, Senegal has emerged as a hub for innovation and development in West Africa. However, disparities in infrastructure, education access, and digital literacy persist. This study investigates how Computer Engineers can contribute to bridging these gaps through localized solutions tailored to Dakar’s unique context.</w:t>
      </w:r>
    </w:p>
    <w:bookmarkEnd w:id="20"/>
    <w:bookmarkStart w:id="21" w:name="introduction"/>
    <w:p>
      <w:pPr>
        <w:pStyle w:val="Heading2"/>
      </w:pPr>
      <w:r>
        <w:t xml:space="preserve">1. Introduction</w:t>
      </w:r>
    </w:p>
    <w:p>
      <w:pPr>
        <w:pStyle w:val="FirstParagraph"/>
      </w:pPr>
      <w:r>
        <w:t xml:space="preserve">Dakar, the capital of Senegal, has become a focal point for technological advancement in West Africa. As a center for education, commerce, and innovation, it presents both opportunities and challenges for Computer Engineers aiming to contribute to national development. This thesis examines the intersection of Computer Engineering practices with socio-economic needs in Dakar and proposes strategies to align technical expertise with regional priorities.</w:t>
      </w:r>
    </w:p>
    <w:p>
      <w:pPr>
        <w:pStyle w:val="BodyText"/>
      </w:pPr>
      <w:r>
        <w:t xml:space="preserve">The primary objectives of this research are: (1) To analyze the current state of IT infrastructure in Dakar; (2) To evaluate the challenges faced by Computer Engineers in Senegal; and (3) To propose actionable recommendations for leveraging technology to drive sustainable growth in the region.</w:t>
      </w:r>
    </w:p>
    <w:bookmarkEnd w:id="21"/>
    <w:bookmarkStart w:id="22" w:name="contextual-background"/>
    <w:p>
      <w:pPr>
        <w:pStyle w:val="Heading2"/>
      </w:pPr>
      <w:r>
        <w:t xml:space="preserve">2. Contextual Background</w:t>
      </w:r>
    </w:p>
    <w:p>
      <w:pPr>
        <w:pStyle w:val="FirstParagraph"/>
      </w:pPr>
      <w:r>
        <w:rPr>
          <w:bCs/>
          <w:b/>
        </w:rPr>
        <w:t xml:space="preserve">Senegal’s Digital Landscape:</w:t>
      </w:r>
      <w:r>
        <w:t xml:space="preserve"> </w:t>
      </w:r>
      <w:r>
        <w:t xml:space="preserve">Senegal has made significant strides in digital policy, including initiatives like the National Digital Transformation Strategy 2030. However, rural-urban divides and limited investment in technology education remain critical barriers to progress.</w:t>
      </w:r>
    </w:p>
    <w:p>
      <w:pPr>
        <w:pStyle w:val="BodyText"/>
      </w:pPr>
      <w:r>
        <w:rPr>
          <w:bCs/>
          <w:b/>
        </w:rPr>
        <w:t xml:space="preserve">Dakar as a Tech Hub:</w:t>
      </w:r>
      <w:r>
        <w:t xml:space="preserve"> </w:t>
      </w:r>
      <w:r>
        <w:t xml:space="preserve">Dakar hosts several universities, research centers, and startups focused on Information and Communication Technology (ICT). Institutions such as the Université Cheikh Anta Diop de Dakar (UCAD) play a pivotal role in training Computer Engineers who can address local challenges.</w:t>
      </w:r>
    </w:p>
    <w:p>
      <w:pPr>
        <w:pStyle w:val="BodyText"/>
      </w:pPr>
      <w:r>
        <w:rPr>
          <w:bCs/>
          <w:b/>
        </w:rPr>
        <w:t xml:space="preserve">Role of Computer Engineers:</w:t>
      </w:r>
      <w:r>
        <w:t xml:space="preserve"> </w:t>
      </w:r>
      <w:r>
        <w:t xml:space="preserve">Computer Engineers in Senegal must navigate a dual mandate: advancing technical innovation while addressing social and economic inequities. Their work spans from developing digital public services to creating affordable tech solutions for marginalized communities.</w:t>
      </w:r>
    </w:p>
    <w:bookmarkEnd w:id="22"/>
    <w:bookmarkStart w:id="23" w:name="challenges-in-the-field"/>
    <w:p>
      <w:pPr>
        <w:pStyle w:val="Heading2"/>
      </w:pPr>
      <w:r>
        <w:t xml:space="preserve">3. Challenges in the Field</w:t>
      </w:r>
    </w:p>
    <w:p>
      <w:pPr>
        <w:numPr>
          <w:ilvl w:val="0"/>
          <w:numId w:val="1001"/>
        </w:numPr>
        <w:pStyle w:val="Compact"/>
      </w:pPr>
      <w:r>
        <w:rPr>
          <w:bCs/>
          <w:b/>
        </w:rPr>
        <w:t xml:space="preserve">Limited Infrastructure:</w:t>
      </w:r>
      <w:r>
        <w:t xml:space="preserve"> </w:t>
      </w:r>
      <w:r>
        <w:t xml:space="preserve">Inconsistent electricity supply, inadequate internet access, and outdated hardware hinder the deployment of advanced technologies in Dakar’s underserved areas.</w:t>
      </w:r>
    </w:p>
    <w:p>
      <w:pPr>
        <w:numPr>
          <w:ilvl w:val="0"/>
          <w:numId w:val="1001"/>
        </w:numPr>
        <w:pStyle w:val="Compact"/>
      </w:pPr>
      <w:r>
        <w:rPr>
          <w:bCs/>
          <w:b/>
        </w:rPr>
        <w:t xml:space="preserve">Educational Gaps:</w:t>
      </w:r>
      <w:r>
        <w:t xml:space="preserve"> </w:t>
      </w:r>
      <w:r>
        <w:t xml:space="preserve">While Dakar has strong academic institutions, there is a lack of specialized training programs that align Computer Engineering curricula with industry needs.</w:t>
      </w:r>
    </w:p>
    <w:p>
      <w:pPr>
        <w:numPr>
          <w:ilvl w:val="0"/>
          <w:numId w:val="1001"/>
        </w:numPr>
        <w:pStyle w:val="Compact"/>
      </w:pPr>
      <w:r>
        <w:rPr>
          <w:bCs/>
          <w:b/>
        </w:rPr>
        <w:t xml:space="preserve">Cultural and Economic Barriers:</w:t>
      </w:r>
      <w:r>
        <w:t xml:space="preserve"> </w:t>
      </w:r>
      <w:r>
        <w:t xml:space="preserve">Socio-economic disparities limit access to technology for low-income populations, creating a digital divide that Computer Engineers must address through inclusive design practices.</w:t>
      </w:r>
    </w:p>
    <w:bookmarkEnd w:id="23"/>
    <w:bookmarkStart w:id="24" w:name="case-studies-and-local-solutions"/>
    <w:p>
      <w:pPr>
        <w:pStyle w:val="Heading2"/>
      </w:pPr>
      <w:r>
        <w:t xml:space="preserve">4. Case Studies and Local Solutions</w:t>
      </w:r>
    </w:p>
    <w:p>
      <w:pPr>
        <w:pStyle w:val="FirstParagraph"/>
      </w:pPr>
      <w:r>
        <w:rPr>
          <w:bCs/>
          <w:b/>
        </w:rPr>
        <w:t xml:space="preserve">Case Study 1: E-Government Initiatives in Dakar</w:t>
      </w:r>
      <w:r>
        <w:br/>
      </w:r>
      <w:r>
        <w:t xml:space="preserve">The Senegalese government has implemented e-government platforms to improve public service delivery. Computer Engineers have been instrumental in developing secure, user-friendly systems that reduce bureaucratic inefficiencies.</w:t>
      </w:r>
    </w:p>
    <w:p>
      <w:pPr>
        <w:pStyle w:val="BodyText"/>
      </w:pPr>
      <w:r>
        <w:rPr>
          <w:bCs/>
          <w:b/>
        </w:rPr>
        <w:t xml:space="preserve">Case Study 2: Tech for Sustainable Development</w:t>
      </w:r>
      <w:r>
        <w:br/>
      </w:r>
      <w:r>
        <w:t xml:space="preserve">Local startups in Dakar are leveraging Computer Engineering to address environmental issues. For example, AI-driven platforms monitor coastal erosion and provide real-time data to local authorities.</w:t>
      </w:r>
    </w:p>
    <w:bookmarkEnd w:id="24"/>
    <w:bookmarkStart w:id="25" w:name="recommendations-for-computer-engineers"/>
    <w:p>
      <w:pPr>
        <w:pStyle w:val="Heading2"/>
      </w:pPr>
      <w:r>
        <w:t xml:space="preserve">5. Recommendations for Computer Engineers</w:t>
      </w:r>
    </w:p>
    <w:p>
      <w:pPr>
        <w:numPr>
          <w:ilvl w:val="0"/>
          <w:numId w:val="1002"/>
        </w:numPr>
        <w:pStyle w:val="Compact"/>
      </w:pPr>
      <w:r>
        <w:rPr>
          <w:bCs/>
          <w:b/>
        </w:rPr>
        <w:t xml:space="preserve">Collaborate with Local Communities:</w:t>
      </w:r>
      <w:r>
        <w:t xml:space="preserve"> </w:t>
      </w:r>
      <w:r>
        <w:t xml:space="preserve">Engage stakeholders in Dakar to identify priorities and co-design solutions that reflect cultural and economic realities.</w:t>
      </w:r>
    </w:p>
    <w:p>
      <w:pPr>
        <w:numPr>
          <w:ilvl w:val="0"/>
          <w:numId w:val="1002"/>
        </w:numPr>
        <w:pStyle w:val="Compact"/>
      </w:pPr>
      <w:r>
        <w:rPr>
          <w:bCs/>
          <w:b/>
        </w:rPr>
        <w:t xml:space="preserve">Promote Digital Literacy:</w:t>
      </w:r>
      <w:r>
        <w:t xml:space="preserve"> </w:t>
      </w:r>
      <w:r>
        <w:t xml:space="preserve">Develop open-source tools and training programs to empower non-technical populations, ensuring equitable access to technology.</w:t>
      </w:r>
    </w:p>
    <w:p>
      <w:pPr>
        <w:numPr>
          <w:ilvl w:val="0"/>
          <w:numId w:val="1002"/>
        </w:numPr>
        <w:pStyle w:val="Compact"/>
      </w:pPr>
      <w:r>
        <w:rPr>
          <w:bCs/>
          <w:b/>
        </w:rPr>
        <w:t xml:space="preserve">Advocate for Policy Change:</w:t>
      </w:r>
      <w:r>
        <w:t xml:space="preserve"> </w:t>
      </w:r>
      <w:r>
        <w:t xml:space="preserve">Work with policymakers to allocate resources for infrastructure development and education reform in Senegal.</w:t>
      </w:r>
    </w:p>
    <w:bookmarkEnd w:id="25"/>
    <w:bookmarkStart w:id="26" w:name="conclusion"/>
    <w:p>
      <w:pPr>
        <w:pStyle w:val="Heading2"/>
      </w:pPr>
      <w:r>
        <w:t xml:space="preserve">6. Conclusion</w:t>
      </w:r>
    </w:p>
    <w:p>
      <w:pPr>
        <w:pStyle w:val="FirstParagraph"/>
      </w:pPr>
      <w:r>
        <w:t xml:space="preserve">This Master Thesis underscores the transformative potential of Computer Engineers in shaping Dakar’s future. By addressing infrastructural, educational, and socio-economic challenges through localized solutions, they can contribute to a more inclusive and resilient Senegal. Future research should focus on scaling successful models of technological innovation across West Africa.</w:t>
      </w:r>
    </w:p>
    <w:bookmarkEnd w:id="26"/>
    <w:bookmarkStart w:id="27" w:name="references"/>
    <w:p>
      <w:pPr>
        <w:pStyle w:val="Heading2"/>
      </w:pPr>
      <w:r>
        <w:t xml:space="preserve">References</w:t>
      </w:r>
    </w:p>
    <w:p>
      <w:pPr>
        <w:numPr>
          <w:ilvl w:val="0"/>
          <w:numId w:val="1003"/>
        </w:numPr>
        <w:pStyle w:val="Compact"/>
      </w:pPr>
      <w:r>
        <w:t xml:space="preserve">Government of Senegal. (2030). National Digital Transformation Strategy 2030.</w:t>
      </w:r>
    </w:p>
    <w:p>
      <w:pPr>
        <w:numPr>
          <w:ilvl w:val="0"/>
          <w:numId w:val="1003"/>
        </w:numPr>
        <w:pStyle w:val="Compact"/>
      </w:pPr>
      <w:r>
        <w:t xml:space="preserve">Université Cheikh Anta Diop de Dakar. (n.d.). Department of Computer Science and Engineering.</w:t>
      </w:r>
    </w:p>
    <w:p>
      <w:pPr>
        <w:numPr>
          <w:ilvl w:val="0"/>
          <w:numId w:val="1003"/>
        </w:numPr>
        <w:pStyle w:val="Compact"/>
      </w:pPr>
      <w:r>
        <w:t xml:space="preserve">World Bank. (2021). West Africa Digital Economy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Data on IT Infrastructure in Dakar</w:t>
      </w:r>
      <w:r>
        <w:br/>
      </w:r>
      <w:r>
        <w:rPr>
          <w:bCs/>
          <w:b/>
        </w:rPr>
        <w:t xml:space="preserve">Appendix B:</w:t>
      </w:r>
      <w:r>
        <w:t xml:space="preserve"> </w:t>
      </w:r>
      <w:r>
        <w:t xml:space="preserve">Interview Transcripts with Computer Engineers in Senegal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 Senegal Dakar</dc:title>
  <dc:creator/>
  <dc:language>en</dc:language>
  <cp:keywords/>
  <dcterms:created xsi:type="dcterms:W3CDTF">2026-04-24T03:30:50Z</dcterms:created>
  <dcterms:modified xsi:type="dcterms:W3CDTF">2026-04-24T03:30:50Z</dcterms:modified>
</cp:coreProperties>
</file>

<file path=docProps/custom.xml><?xml version="1.0" encoding="utf-8"?>
<Properties xmlns="http://schemas.openxmlformats.org/officeDocument/2006/custom-properties" xmlns:vt="http://schemas.openxmlformats.org/officeDocument/2006/docPropsVTypes"/>
</file>