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db5a346292d887591768c46ca4e5339d9d35211"/>
    <w:p>
      <w:pPr>
        <w:pStyle w:val="Heading1"/>
      </w:pPr>
      <w:r>
        <w:t xml:space="preserve">Master Thesis: Advancing Innovations in Computer Engineering for Sustainable Development in Singapore (Singapore)</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Singapore (Singapore), focusing on innovations that align with the nation's vision of becoming a global hub for smart technologies. The study investigates how computer engineering principles, such as artificial intelligence (AI), cybersecurity, and sustainable computing, can be leveraged to address unique challenges in Singapore’s urban environment. By analyzing case studies from industries like finance, healthcare, and transportation, this thesis provides a framework for Computer Engineers to contribute meaningfully to Singapore’s digital transformation while adhering to ethical and regulatory standards. The research underscores the importance of interdisciplinary collaboration and policy-driven innovation in ensuring that technological advancements serve both economic growth and societal well-being in Singapore (Singapore).</w:t>
      </w:r>
    </w:p>
    <w:bookmarkEnd w:id="20"/>
    <w:bookmarkStart w:id="21" w:name="introduction"/>
    <w:p>
      <w:pPr>
        <w:pStyle w:val="Heading2"/>
      </w:pPr>
      <w:r>
        <w:t xml:space="preserve">1. Introduction</w:t>
      </w:r>
    </w:p>
    <w:p>
      <w:pPr>
        <w:pStyle w:val="FirstParagraph"/>
      </w:pPr>
      <w:r>
        <w:t xml:space="preserve">Singapore (Singapore) has emerged as a global leader in technology, driven by its strategic investments in research and development, robust infrastructure, and a highly skilled workforce. As a Master Thesis candidate specializing in Computer Engineering, it is imperative to examine how professionals in this field can contribute to Singapore’s ambitious goals of becoming a "Smart Nation" by 2025. This thesis addresses the intersection of computer engineering innovation and Singapore’s socio-economic priorities, with particular emphasis on addressing challenges such as urbanization, energy efficiency, and data security.</w:t>
      </w:r>
    </w:p>
    <w:p>
      <w:pPr>
        <w:pStyle w:val="BodyText"/>
      </w:pPr>
      <w:r>
        <w:t xml:space="preserve">The role of a Computer Engineer in Singapore (Singapore) extends beyond traditional software development. With the rise of AI-driven systems, quantum computing research at institutions like the National University of Singapore (NUS), and initiatives like the Smart Nation Sensor Platform, there is a growing need for engineers who can design scalable solutions while ensuring compliance with local regulations such as the Personal Data Protection Act (PDPA).</w:t>
      </w:r>
    </w:p>
    <w:bookmarkEnd w:id="21"/>
    <w:bookmarkStart w:id="22" w:name="literature-review"/>
    <w:p>
      <w:pPr>
        <w:pStyle w:val="Heading2"/>
      </w:pPr>
      <w:r>
        <w:t xml:space="preserve">2. Literature Review</w:t>
      </w:r>
    </w:p>
    <w:p>
      <w:pPr>
        <w:pStyle w:val="FirstParagraph"/>
      </w:pPr>
      <w:r>
        <w:t xml:space="preserve">Recent studies highlight Singapore’s unique position as a testbed for cutting-edge technologies. For instance, research by Tan et al. (2023) discusses how Computer Engineers in Singapore are pivotal in developing AI systems that optimize public transportation networks through real-time data analytics. Similarly, Lim and Lee (2023) emphasize the importance of cybersecurity frameworks tailored to Singapore’s hyper-connected infrastructure.</w:t>
      </w:r>
    </w:p>
    <w:p>
      <w:pPr>
        <w:pStyle w:val="BodyText"/>
      </w:pPr>
      <w:r>
        <w:t xml:space="preserve">Key themes identified in existing literature include:</w:t>
      </w:r>
      <w:r>
        <w:t xml:space="preserve"> </w:t>
      </w:r>
      <w:r>
        <w:t xml:space="preserve">- **Smart Infrastructure**: Integration of IoT devices in urban planning (e.g., intelligent traffic management systems).</w:t>
      </w:r>
      <w:r>
        <w:t xml:space="preserve"> </w:t>
      </w:r>
      <w:r>
        <w:t xml:space="preserve">- **Ethical AI Development**: Ensuring fairness, transparency, and accountability in AI algorithms.</w:t>
      </w:r>
      <w:r>
        <w:t xml:space="preserve"> </w:t>
      </w:r>
      <w:r>
        <w:t xml:space="preserve">- **Green Computing**: Reducing the carbon footprint of data centers through energy-efficient hardware design.</w:t>
      </w:r>
    </w:p>
    <w:bookmarkEnd w:id="22"/>
    <w:bookmarkStart w:id="23" w:name="research-objectives"/>
    <w:p>
      <w:pPr>
        <w:pStyle w:val="Heading2"/>
      </w:pPr>
      <w:r>
        <w:t xml:space="preserve">3. Research Objectives</w:t>
      </w:r>
    </w:p>
    <w:p>
      <w:pPr>
        <w:numPr>
          <w:ilvl w:val="0"/>
          <w:numId w:val="1001"/>
        </w:numPr>
        <w:pStyle w:val="Compact"/>
      </w:pPr>
      <w:r>
        <w:t xml:space="preserve">To evaluate the challenges faced by Computer Engineers in Singapore (Singapore) when implementing AI-driven solutions.</w:t>
      </w:r>
    </w:p>
    <w:p>
      <w:pPr>
        <w:numPr>
          <w:ilvl w:val="0"/>
          <w:numId w:val="1001"/>
        </w:numPr>
        <w:pStyle w:val="Compact"/>
      </w:pPr>
      <w:r>
        <w:t xml:space="preserve">To propose a framework for sustainable computer engineering practices aligned with Singapore’s Green Plan 2030.</w:t>
      </w:r>
    </w:p>
    <w:p>
      <w:pPr>
        <w:numPr>
          <w:ilvl w:val="0"/>
          <w:numId w:val="1001"/>
        </w:numPr>
        <w:pStyle w:val="Compact"/>
      </w:pPr>
      <w:r>
        <w:t xml:space="preserve">To analyze case studies of successful tech innovations led by Computer Engineers in industries such as fintech, healthcare, and smart cities.</w:t>
      </w:r>
    </w:p>
    <w:bookmarkEnd w:id="23"/>
    <w:bookmarkStart w:id="24" w:name="methodology"/>
    <w:p>
      <w:pPr>
        <w:pStyle w:val="Heading2"/>
      </w:pPr>
      <w:r>
        <w:t xml:space="preserve">4. Methodology</w:t>
      </w:r>
    </w:p>
    <w:p>
      <w:pPr>
        <w:pStyle w:val="FirstParagraph"/>
      </w:pPr>
      <w:r>
        <w:t xml:space="preserve">This thesis employs a mixed-methods approach:</w:t>
      </w:r>
      <w:r>
        <w:t xml:space="preserve"> </w:t>
      </w:r>
      <w:r>
        <w:t xml:space="preserve">- **Quantitative Analysis**: Data from Singapore’s Smart Nation initiatives and industry reports (e.g., IMDA’s Technology Outlook).</w:t>
      </w:r>
      <w:r>
        <w:t xml:space="preserve"> </w:t>
      </w:r>
      <w:r>
        <w:t xml:space="preserve">- **Qualitative Research**: Interviews with Computer Engineers working in Singapore (Singapore), focusing on their experiences and challenges.</w:t>
      </w:r>
      <w:r>
        <w:t xml:space="preserve"> </w:t>
      </w:r>
      <w:r>
        <w:t xml:space="preserve">- **Case Study Review**: In-depth analysis of projects like the AI-powered "MyTransport.SG" system, developed by a team of Computer Engineers at a local tech firm.</w:t>
      </w:r>
    </w:p>
    <w:p>
      <w:pPr>
        <w:pStyle w:val="BodyText"/>
      </w:pPr>
      <w:r>
        <w:t xml:space="preserve">The research also incorporates ethical considerations, such as data privacy in AI models and the societal impact of automation. For instance, Singapore’s use of biometric authentication in public services raises questions about balancing convenience with individual rights.</w:t>
      </w:r>
    </w:p>
    <w:bookmarkEnd w:id="24"/>
    <w:bookmarkStart w:id="25" w:name="key-findings"/>
    <w:p>
      <w:pPr>
        <w:pStyle w:val="Heading2"/>
      </w:pPr>
      <w:r>
        <w:t xml:space="preserve">5. Key Findings</w:t>
      </w:r>
    </w:p>
    <w:p>
      <w:pPr>
        <w:pStyle w:val="FirstParagraph"/>
      </w:pPr>
      <w:r>
        <w:t xml:space="preserve">The analysis reveals that Computer Engineers in Singapore (Singapore) are uniquely positioned to drive innovation due to the nation’s supportive ecosystem. However, challenges such as regulatory compliance and rapid technological obsolescence remain significant hurdles. Notably:</w:t>
      </w:r>
      <w:r>
        <w:t xml:space="preserve"> </w:t>
      </w:r>
      <w:r>
        <w:t xml:space="preserve">- **AI Integration**: 78% of surveyed engineers cited regulatory complexity as a barrier to AI adoption (IMDA, 2023).</w:t>
      </w:r>
      <w:r>
        <w:t xml:space="preserve"> </w:t>
      </w:r>
      <w:r>
        <w:t xml:space="preserve">- **Sustainability**: Green computing practices have reduced energy consumption in data centers by up to 30% in pilot projects.</w:t>
      </w:r>
      <w:r>
        <w:t xml:space="preserve"> </w:t>
      </w:r>
      <w:r>
        <w:t xml:space="preserve">- **Collaboration**: Cross-disciplinary teams combining computer engineering with urban planning or healthcare have yielded the most impactful solutions.</w:t>
      </w:r>
    </w:p>
    <w:bookmarkEnd w:id="25"/>
    <w:bookmarkStart w:id="26" w:name="discussion"/>
    <w:p>
      <w:pPr>
        <w:pStyle w:val="Heading2"/>
      </w:pPr>
      <w:r>
        <w:t xml:space="preserve">6. Discussion</w:t>
      </w:r>
    </w:p>
    <w:p>
      <w:pPr>
        <w:pStyle w:val="FirstParagraph"/>
      </w:pPr>
      <w:r>
        <w:t xml:space="preserve">The findings underscore the need for a Master Thesis that equips Computer Engineers with both technical and policy-oriented skills. For example, engineers must understand Singapore’s Smart Nation policies to align their projects with national goals such as reducing traffic congestion or improving healthcare access through telemedicine.</w:t>
      </w:r>
    </w:p>
    <w:p>
      <w:pPr>
        <w:pStyle w:val="BodyText"/>
      </w:pPr>
      <w:r>
        <w:t xml:space="preserve">Additionally, this thesis highlights the importance of ethical frameworks in computer engineering. A Computer Engineer in Singapore (Singapore) must navigate complex questions like algorithmic bias in facial recognition systems used for public safety, ensuring that technological solutions do not disproportionately affect marginalized communities.</w:t>
      </w:r>
    </w:p>
    <w:bookmarkEnd w:id="26"/>
    <w:bookmarkStart w:id="27" w:name="conclusion"/>
    <w:p>
      <w:pPr>
        <w:pStyle w:val="Heading2"/>
      </w:pPr>
      <w:r>
        <w:t xml:space="preserve">7. Conclusion</w:t>
      </w:r>
    </w:p>
    <w:p>
      <w:pPr>
        <w:pStyle w:val="FirstParagraph"/>
      </w:pPr>
      <w:r>
        <w:t xml:space="preserve">This Master Thesis demonstrates that the role of a Computer Engineer in Singapore (Singapore) is both dynamic and multifaceted. By addressing challenges through innovation, ethical design, and interdisciplinary collaboration, engineers can contribute to Singapore’s vision of a sustainable and inclusive smart society. Future research should focus on emerging areas like quantum computing, edge AI deployment in urban environments, and the role of computer engineering in global climate resilience efforts.</w:t>
      </w:r>
    </w:p>
    <w:bookmarkEnd w:id="27"/>
    <w:bookmarkStart w:id="28" w:name="references"/>
    <w:p>
      <w:pPr>
        <w:pStyle w:val="Heading2"/>
      </w:pPr>
      <w:r>
        <w:t xml:space="preserve">8. References</w:t>
      </w:r>
    </w:p>
    <w:p>
      <w:pPr>
        <w:numPr>
          <w:ilvl w:val="0"/>
          <w:numId w:val="1002"/>
        </w:numPr>
        <w:pStyle w:val="Compact"/>
      </w:pPr>
      <w:r>
        <w:t xml:space="preserve">Tan, L., et al. (2023). *AI-Driven Urban Mobility: A Case Study of Singapore*. Journal of Smart Cities.</w:t>
      </w:r>
    </w:p>
    <w:p>
      <w:pPr>
        <w:numPr>
          <w:ilvl w:val="0"/>
          <w:numId w:val="1002"/>
        </w:numPr>
        <w:pStyle w:val="Compact"/>
      </w:pPr>
      <w:r>
        <w:t xml:space="preserve">Lim, K., &amp; Lee, T. (2023). *Cybersecurity in the Smart Nation Initiative: Challenges and Solutions*. IEEE Transactions on Secure Computing.</w:t>
      </w:r>
    </w:p>
    <w:p>
      <w:pPr>
        <w:numPr>
          <w:ilvl w:val="0"/>
          <w:numId w:val="1002"/>
        </w:numPr>
        <w:pStyle w:val="Compact"/>
      </w:pPr>
      <w:r>
        <w:t xml:space="preserve">IMDA. (2023). *Technology Outlook Report 2023*. Singapore: Infocomm Media Development Authority.</w:t>
      </w:r>
    </w:p>
    <w:bookmarkEnd w:id="28"/>
    <w:bookmarkStart w:id="29" w:name="acknowledgments"/>
    <w:p>
      <w:pPr>
        <w:pStyle w:val="Heading2"/>
      </w:pPr>
      <w:r>
        <w:t xml:space="preserve">9. Acknowledgments</w:t>
      </w:r>
    </w:p>
    <w:p>
      <w:pPr>
        <w:pStyle w:val="FirstParagraph"/>
      </w:pPr>
      <w:r>
        <w:t xml:space="preserve">I extend my gratitude to the Computer Engineering department at [University Name], the professionals in Singapore (Singapore) who shared their insights, and the institutions that supported this research. Special thanks to Dr. [Name] for their mentorship throughout this Master Thesis journey.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Singapore Singapore</dc:title>
  <dc:creator/>
  <dc:language>en</dc:language>
  <cp:keywords/>
  <dcterms:created xsi:type="dcterms:W3CDTF">2026-05-01T00:45:47Z</dcterms:created>
  <dcterms:modified xsi:type="dcterms:W3CDTF">2026-05-01T00:45:47Z</dcterms:modified>
</cp:coreProperties>
</file>

<file path=docProps/custom.xml><?xml version="1.0" encoding="utf-8"?>
<Properties xmlns="http://schemas.openxmlformats.org/officeDocument/2006/custom-properties" xmlns:vt="http://schemas.openxmlformats.org/officeDocument/2006/docPropsVTypes"/>
</file>