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5a83fcd3715fe9af4d7b2fda177a2405a7949c9"/>
    <w:p>
      <w:pPr>
        <w:pStyle w:val="Heading1"/>
      </w:pPr>
      <w:r>
        <w:t xml:space="preserve">Master Thesis: The Role of a Computer Engineer in Addressing Urban Challenges Through Technology in Johannesburg, South Africa</w:t>
      </w:r>
    </w:p>
    <w:bookmarkStart w:id="20" w:name="abstract"/>
    <w:p>
      <w:pPr>
        <w:pStyle w:val="Heading2"/>
      </w:pPr>
      <w:r>
        <w:t xml:space="preserve">Abstract</w:t>
      </w:r>
    </w:p>
    <w:p>
      <w:pPr>
        <w:pStyle w:val="FirstParagraph"/>
      </w:pPr>
      <w:r>
        <w:t xml:space="preserve">This Master Thesis explores the critical role of a Computer Engineer in leveraging advanced technologies to address urban challenges specific to Johannesburg, South Africa. Focusing on issues such as infrastructure gaps, digital divide, and sustainable urban development, the study highlights how cutting-edge solutions like IoT (Internet of Things), AI (Artificial Intelligence), and cloud computing can be tailored for local contexts. The research emphasizes the need for Computer Engineers in South Africa to prioritize indigenous challenges while aligning with global technological trends. By analyzing case studies from Johannesburg’s informal settlements and public transport systems, this thesis proposes frameworks for integrating technology into urban planning, ensuring equitable access to digital resources.</w:t>
      </w:r>
    </w:p>
    <w:bookmarkEnd w:id="20"/>
    <w:bookmarkStart w:id="21" w:name="introduction"/>
    <w:p>
      <w:pPr>
        <w:pStyle w:val="Heading2"/>
      </w:pPr>
      <w:r>
        <w:t xml:space="preserve">Introduction</w:t>
      </w:r>
    </w:p>
    <w:p>
      <w:pPr>
        <w:pStyle w:val="FirstParagraph"/>
      </w:pPr>
      <w:r>
        <w:t xml:space="preserve">Johannesburg, as South Africa’s economic hub, faces unique challenges that demand innovative solutions from Computer Engineers. Rapid urbanization has led to overcrowded infrastructure, unreliable public services, and limited access to digital technologies in marginalized communities. A Master Thesis in Computer Engineering must therefore address these local realities while contributing to global knowledge. This research investigates how a Computer Engineer can design scalable systems—such as smart grids, AI-driven traffic management, or cybersecurity frameworks—to transform Johannesburg into a model of sustainable urban innovation.</w:t>
      </w:r>
    </w:p>
    <w:bookmarkEnd w:id="21"/>
    <w:bookmarkStart w:id="22" w:name="literature-review"/>
    <w:p>
      <w:pPr>
        <w:pStyle w:val="Heading2"/>
      </w:pPr>
      <w:r>
        <w:t xml:space="preserve">Literature Review</w:t>
      </w:r>
    </w:p>
    <w:p>
      <w:pPr>
        <w:pStyle w:val="FirstParagraph"/>
      </w:pPr>
      <w:r>
        <w:t xml:space="preserve">The literature underscores the growing importance of Computer Engineers in developing countries. Studies by [Author 1] (Year) highlight how AI can optimize public transportation networks, while [Author 2] (Year) emphasizes the role of IoT in improving energy efficiency. In South Africa, initiatives like the National Development Plan (NDP) stress the need for technology-driven solutions to bridge socioeconomic disparities. However, limited research exists on localized applications in Johannesburg’s informal settlements, where digital exclusion remains acute.</w:t>
      </w:r>
    </w:p>
    <w:bookmarkEnd w:id="22"/>
    <w:bookmarkStart w:id="23" w:name="methodology"/>
    <w:p>
      <w:pPr>
        <w:pStyle w:val="Heading2"/>
      </w:pPr>
      <w:r>
        <w:t xml:space="preserve">Methodology</w:t>
      </w:r>
    </w:p>
    <w:p>
      <w:pPr>
        <w:pStyle w:val="FirstParagraph"/>
      </w:pPr>
      <w:r>
        <w:t xml:space="preserve">This Master Thesis employs a mixed-methods approach. Primary data is collected through surveys and interviews with Computer Engineers working in Johannesburg, focusing on their challenges and innovations. Secondary data includes case studies of existing projects, such as the City of Johannesburg’s Smart City Initiative and local startups addressing e-waste management. The analysis combines quantitative metrics (e.g., system performance benchmarks) with qualitative insights from stakeholder feedback.</w:t>
      </w:r>
    </w:p>
    <w:bookmarkEnd w:id="23"/>
    <w:bookmarkStart w:id="24" w:name="X5e56b56f2ad7398549a6af3d8342464e741303c"/>
    <w:p>
      <w:pPr>
        <w:pStyle w:val="Heading2"/>
      </w:pPr>
      <w:r>
        <w:t xml:space="preserve">Case Study: AI-Driven Traffic Management in Johannesburg</w:t>
      </w:r>
    </w:p>
    <w:p>
      <w:pPr>
        <w:pStyle w:val="FirstParagraph"/>
      </w:pPr>
      <w:r>
        <w:t xml:space="preserve">Johannesburg’s traffic congestion, a global challenge, has been exacerbated by outdated infrastructure. A Computer Engineer’s role here involves designing adaptive AI systems that integrate real-time data from IoT sensors embedded in roadways. By analyzing patterns and predicting bottlenecks, such systems can dynamically adjust traffic light timings or reroute vehicles via mobile apps. This thesis evaluates the feasibility of implementing a prototype in Soweto, considering factors like cost, public acceptance, and integration with existing municipal IT frameworks.</w:t>
      </w:r>
    </w:p>
    <w:bookmarkEnd w:id="24"/>
    <w:bookmarkStart w:id="25" w:name="discussion"/>
    <w:p>
      <w:pPr>
        <w:pStyle w:val="Heading2"/>
      </w:pPr>
      <w:r>
        <w:t xml:space="preserve">Discussion</w:t>
      </w:r>
    </w:p>
    <w:p>
      <w:pPr>
        <w:pStyle w:val="FirstParagraph"/>
      </w:pPr>
      <w:r>
        <w:t xml:space="preserve">The findings reveal that Computer Engineers in Johannesburg must balance technical innovation with socio-cultural considerations. For example, deploying AI-driven solutions in informal settlements requires addressing literacy gaps and ensuring affordability. Additionally, ethical concerns around data privacy—such as monitoring citizens via IoT devices—must be mitigated through transparent policies aligned with South Africa’s Protection of Personal Information Act (POPIA). This research argues that a Master Thesis in Computer Engineering should not only focus on technical excellence but also foster partnerships with local communities and policymakers.</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 Computer Engineer in addressing Johannesburg’s urban challenges through technology. By focusing on localized problems—such as traffic congestion, energy scarcity, and digital exclusion—the research provides actionable strategies for integrating AI and IoT into South Africa’s development agenda. Future work includes expanding these frameworks to other cities in South Africa and exploring blockchain-based solutions for secure data sharing. This study reaffirms the vital role of Computer Engineers in shaping sustainable, inclusive urban ecosystems.</w:t>
      </w:r>
    </w:p>
    <w:bookmarkEnd w:id="26"/>
    <w:bookmarkStart w:id="27" w:name="references"/>
    <w:p>
      <w:pPr>
        <w:pStyle w:val="Heading2"/>
      </w:pPr>
      <w:r>
        <w:t xml:space="preserve">References</w:t>
      </w:r>
    </w:p>
    <w:p>
      <w:pPr>
        <w:pStyle w:val="FirstParagraph"/>
      </w:pPr>
      <w:r>
        <w:t xml:space="preserve">[Author 1], [Year]. "AI for Smart Cities: A Global Perspective." Journal of Urban Technology.</w:t>
      </w:r>
      <w:r>
        <w:br/>
      </w:r>
      <w:r>
        <w:t xml:space="preserve">[Author 2], [Year]. "IoT and Energy Efficiency in Developing Economies." Sustainable Technologies Review.</w:t>
      </w:r>
      <w:r>
        <w:br/>
      </w:r>
      <w:r>
        <w:t xml:space="preserve">National Development Plan 2030. Republic of South Africa, Department of Planning, Monitoring and Evaluation.</w:t>
      </w:r>
    </w:p>
    <w:bookmarkEnd w:id="27"/>
    <w:p>
      <w:pPr>
        <w:pStyle w:val="BodyText"/>
      </w:pPr>
      <w:r>
        <w:rPr>
          <w:bCs/>
          <w:b/>
        </w:rPr>
        <w:t xml:space="preserve">Master Thesis</w:t>
      </w:r>
      <w:r>
        <w:t xml:space="preserve"> </w:t>
      </w:r>
      <w:r>
        <w:t xml:space="preserve">|</w:t>
      </w:r>
      <w:r>
        <w:t xml:space="preserve"> </w:t>
      </w:r>
      <w:r>
        <w:rPr>
          <w:bCs/>
          <w:b/>
        </w:rPr>
        <w:t xml:space="preserve">Computer Engineer</w:t>
      </w:r>
      <w:r>
        <w:t xml:space="preserve"> </w:t>
      </w:r>
      <w:r>
        <w:t xml:space="preserve">|</w:t>
      </w:r>
      <w:r>
        <w:t xml:space="preserve"> </w:t>
      </w:r>
      <w:r>
        <w:rPr>
          <w:bCs/>
          <w:b/>
        </w:rPr>
        <w:t xml:space="preserve">Johannesburg, South Africa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South Africa Johannesburg</dc:title>
  <dc:creator/>
  <dc:language>en</dc:language>
  <cp:keywords/>
  <dcterms:created xsi:type="dcterms:W3CDTF">2026-07-23T15:07:32Z</dcterms:created>
  <dcterms:modified xsi:type="dcterms:W3CDTF">2026-07-23T15:07:32Z</dcterms:modified>
</cp:coreProperties>
</file>

<file path=docProps/custom.xml><?xml version="1.0" encoding="utf-8"?>
<Properties xmlns="http://schemas.openxmlformats.org/officeDocument/2006/custom-properties" xmlns:vt="http://schemas.openxmlformats.org/officeDocument/2006/docPropsVTypes"/>
</file>