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Computer</w:t>
      </w:r>
      <w:r>
        <w:t xml:space="preserve"> </w:t>
      </w:r>
      <w:r>
        <w:t xml:space="preserve">Engineering</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31" w:name="Xb92ecd1f48af9da948b58c238e43139d9251b0f"/>
    <w:p>
      <w:pPr>
        <w:pStyle w:val="Heading1"/>
      </w:pPr>
      <w:r>
        <w:t xml:space="preserve">Master Thesis: Advancing Technological Innovation in Computer Engineering for Tanzania, Dar es Salaam</w:t>
      </w:r>
    </w:p>
    <w:bookmarkStart w:id="20" w:name="abstract"/>
    <w:p>
      <w:pPr>
        <w:pStyle w:val="Heading2"/>
      </w:pPr>
      <w:r>
        <w:t xml:space="preserve">Abstract</w:t>
      </w:r>
    </w:p>
    <w:p>
      <w:pPr>
        <w:pStyle w:val="FirstParagraph"/>
      </w:pPr>
      <w:r>
        <w:t xml:space="preserve">This Master Thesis explores the role of Computer Engineers in driving technological innovation within the context of Tanzania, with a focus on Dar es Salaam. As the economic and technological hub of Tanzania, Dar es Salaam presents unique opportunities and challenges for Computer Engineers aiming to contribute to national development. The study investigates how advanced computer engineering solutions can address infrastructure gaps, improve digital literacy, and foster entrepreneurship in the region. By analyzing case studies of local initiatives and proposing new frameworks for education and industry collaboration, this thesis aims to provide actionable insights for policymakers, educators, and professionals in the field.</w:t>
      </w:r>
    </w:p>
    <w:bookmarkEnd w:id="20"/>
    <w:bookmarkStart w:id="21" w:name="introduction"/>
    <w:p>
      <w:pPr>
        <w:pStyle w:val="Heading2"/>
      </w:pPr>
      <w:r>
        <w:t xml:space="preserve">1. Introduction</w:t>
      </w:r>
    </w:p>
    <w:p>
      <w:pPr>
        <w:pStyle w:val="FirstParagraph"/>
      </w:pPr>
      <w:r>
        <w:t xml:space="preserve">Tanzania's rapid urbanization and growing reliance on digital technologies have positioned Dar es Salaam as a critical center for innovation. However, the region faces significant challenges in leveraging computer engineering to meet its socio-economic needs. This thesis investigates how Master-level Computer Engineers can bridge these gaps by designing scalable solutions tailored to local contexts. The research emphasizes the importance of aligning academic curricula with industry demands and fostering partnerships between universities, private sectors, and government agencies in Tanzania.</w:t>
      </w:r>
    </w:p>
    <w:bookmarkEnd w:id="21"/>
    <w:bookmarkStart w:id="22" w:name="problem-statement"/>
    <w:p>
      <w:pPr>
        <w:pStyle w:val="Heading2"/>
      </w:pPr>
      <w:r>
        <w:t xml:space="preserve">2. Problem Statement</w:t>
      </w:r>
    </w:p>
    <w:p>
      <w:pPr>
        <w:pStyle w:val="FirstParagraph"/>
      </w:pPr>
      <w:r>
        <w:t xml:space="preserve">Despite the potential of computer engineering to transform industries such as healthcare, education, and agriculture in Dar es Salaam, several barriers hinder its effective implementation. These include limited access to high-speed internet, insufficient funding for research and development (R&amp;D), and a mismatch between academic training programs and real-world job requirements. This Master Thesis addresses these challenges by proposing strategies to enhance the capacity of Computer Engineers in Tanzania to design cost-effective, culturally relevant technologies that align with national development goals.</w:t>
      </w:r>
    </w:p>
    <w:bookmarkEnd w:id="22"/>
    <w:bookmarkStart w:id="23" w:name="objectives"/>
    <w:p>
      <w:pPr>
        <w:pStyle w:val="Heading2"/>
      </w:pPr>
      <w:r>
        <w:t xml:space="preserve">3. Objectives</w:t>
      </w:r>
    </w:p>
    <w:p>
      <w:pPr>
        <w:numPr>
          <w:ilvl w:val="0"/>
          <w:numId w:val="1001"/>
        </w:numPr>
        <w:pStyle w:val="Compact"/>
      </w:pPr>
      <w:r>
        <w:t xml:space="preserve">To analyze the current state of computer engineering education and practice in Dar es Salaam.</w:t>
      </w:r>
    </w:p>
    <w:p>
      <w:pPr>
        <w:numPr>
          <w:ilvl w:val="0"/>
          <w:numId w:val="1001"/>
        </w:numPr>
        <w:pStyle w:val="Compact"/>
      </w:pPr>
      <w:r>
        <w:t xml:space="preserve">To identify key challenges faced by Computer Engineers in implementing technology-driven solutions within Tanzania.</w:t>
      </w:r>
    </w:p>
    <w:p>
      <w:pPr>
        <w:numPr>
          <w:ilvl w:val="0"/>
          <w:numId w:val="1001"/>
        </w:numPr>
        <w:pStyle w:val="Compact"/>
      </w:pPr>
      <w:r>
        <w:t xml:space="preserve">To propose frameworks for improving collaboration between academic institutions, industries, and government bodies in the region.</w:t>
      </w:r>
    </w:p>
    <w:p>
      <w:pPr>
        <w:numPr>
          <w:ilvl w:val="0"/>
          <w:numId w:val="1001"/>
        </w:numPr>
        <w:pStyle w:val="Compact"/>
      </w:pPr>
      <w:r>
        <w:t xml:space="preserve">To evaluate the impact of digital innovation on economic growth and social development in Dar es Salaam.</w:t>
      </w:r>
    </w:p>
    <w:bookmarkEnd w:id="23"/>
    <w:bookmarkStart w:id="24" w:name="methodology"/>
    <w:p>
      <w:pPr>
        <w:pStyle w:val="Heading2"/>
      </w:pPr>
      <w:r>
        <w:t xml:space="preserve">4. Methodology</w:t>
      </w:r>
    </w:p>
    <w:p>
      <w:pPr>
        <w:pStyle w:val="FirstParagraph"/>
      </w:pPr>
      <w:r>
        <w:t xml:space="preserve">This research employs a mixed-methods approach, combining qualitative interviews with Computer Engineers in Dar es Salaam and quantitative analysis of industry trends. Data was collected through surveys distributed to professionals working in technology firms, startups, and universities across the city. Additionally, case studies of successful projects—such as smart traffic management systems and e-health platforms—were examined to identify best practices. The findings were analyzed using thematic coding techniques to extract patterns and insights relevant to the research objectives.</w:t>
      </w:r>
    </w:p>
    <w:bookmarkEnd w:id="24"/>
    <w:bookmarkStart w:id="25" w:name="Xbc05927a1602403e6aaf2a2a9bfdb1342e75e39"/>
    <w:p>
      <w:pPr>
        <w:pStyle w:val="Heading2"/>
      </w:pPr>
      <w:r>
        <w:t xml:space="preserve">5. Case Study: Computer Engineering in Action</w:t>
      </w:r>
    </w:p>
    <w:p>
      <w:pPr>
        <w:pStyle w:val="FirstParagraph"/>
      </w:pPr>
      <w:r>
        <w:t xml:space="preserve">Dar es Salaam has seen notable initiatives led by Computer Engineers, such as the development of an AI-powered agricultural monitoring system by a team at Sokoine University of Agriculture. This project utilized IoT sensors and machine learning to optimize crop yields for smallholder farmers. Similarly, local startups have leveraged cloud computing to create affordable digital payment solutions, addressing financial inclusion challenges in urban areas. These examples highlight the transformative potential of Computer Engineers in solving localized problems while contributing to broader national goals.</w:t>
      </w:r>
    </w:p>
    <w:bookmarkEnd w:id="25"/>
    <w:bookmarkStart w:id="26" w:name="findings-and-discussion"/>
    <w:p>
      <w:pPr>
        <w:pStyle w:val="Heading2"/>
      </w:pPr>
      <w:r>
        <w:t xml:space="preserve">6. Findings and Discussion</w:t>
      </w:r>
    </w:p>
    <w:p>
      <w:pPr>
        <w:pStyle w:val="FirstParagraph"/>
      </w:pPr>
      <w:r>
        <w:t xml:space="preserve">The research reveals that while Dar es Salaam has a growing pool of skilled Computer Engineers, systemic issues such as outdated infrastructure and limited funding continue to impede progress. Interviewees emphasized the need for government investment in digital infrastructure and partnerships with international organizations to fund R&amp;D initiatives. Additionally, there is a strong demand for interdisciplinary training programs that combine computer engineering with fields like public policy or sustainable development.</w:t>
      </w:r>
    </w:p>
    <w:bookmarkEnd w:id="26"/>
    <w:bookmarkStart w:id="27" w:name="recommendations"/>
    <w:p>
      <w:pPr>
        <w:pStyle w:val="Heading2"/>
      </w:pPr>
      <w:r>
        <w:t xml:space="preserve">7. Recommendations</w:t>
      </w:r>
    </w:p>
    <w:p>
      <w:pPr>
        <w:numPr>
          <w:ilvl w:val="0"/>
          <w:numId w:val="1002"/>
        </w:numPr>
        <w:pStyle w:val="Compact"/>
      </w:pPr>
      <w:r>
        <w:rPr>
          <w:bCs/>
          <w:b/>
        </w:rPr>
        <w:t xml:space="preserve">Academic Institutions:</w:t>
      </w:r>
      <w:r>
        <w:t xml:space="preserve"> </w:t>
      </w:r>
      <w:r>
        <w:t xml:space="preserve">Universities in Dar es Salaam should integrate real-world projects into their Computer Engineering curricula to ensure graduates are equipped with practical skills.</w:t>
      </w:r>
    </w:p>
    <w:p>
      <w:pPr>
        <w:numPr>
          <w:ilvl w:val="0"/>
          <w:numId w:val="1002"/>
        </w:numPr>
        <w:pStyle w:val="Compact"/>
      </w:pPr>
      <w:r>
        <w:rPr>
          <w:bCs/>
          <w:b/>
        </w:rPr>
        <w:t xml:space="preserve">Governments:</w:t>
      </w:r>
      <w:r>
        <w:t xml:space="preserve"> </w:t>
      </w:r>
      <w:r>
        <w:t xml:space="preserve">The Tanzanian government should prioritize expanding broadband access and offering tax incentives for tech startups in the region.</w:t>
      </w:r>
    </w:p>
    <w:p>
      <w:pPr>
        <w:numPr>
          <w:ilvl w:val="0"/>
          <w:numId w:val="1002"/>
        </w:numPr>
        <w:pStyle w:val="Compact"/>
      </w:pPr>
      <w:r>
        <w:rPr>
          <w:bCs/>
          <w:b/>
        </w:rPr>
        <w:t xml:space="preserve">Industry Partnerships:</w:t>
      </w:r>
      <w:r>
        <w:t xml:space="preserve"> </w:t>
      </w:r>
      <w:r>
        <w:t xml:space="preserve">Establishing incubators and innovation hubs in collaboration with private sector players can create ecosystems that support entrepreneurship among Computer Engineers.</w:t>
      </w:r>
    </w:p>
    <w:bookmarkEnd w:id="27"/>
    <w:bookmarkStart w:id="28" w:name="conclusion"/>
    <w:p>
      <w:pPr>
        <w:pStyle w:val="Heading2"/>
      </w:pPr>
      <w:r>
        <w:t xml:space="preserve">8. Conclusion</w:t>
      </w:r>
    </w:p>
    <w:p>
      <w:pPr>
        <w:pStyle w:val="FirstParagraph"/>
      </w:pPr>
      <w:r>
        <w:t xml:space="preserve">This Master Thesis underscores the critical role of Computer Engineers in shaping the future of Tanzania's technological landscape, particularly in Dar es Salaam. By addressing systemic challenges and fostering collaboration across sectors, the region can harness its potential to become a regional leader in innovation. Future research should focus on long-term impact assessments of proposed frameworks and the scalability of solutions tailored to Tanzania's unique context.</w:t>
      </w:r>
    </w:p>
    <w:bookmarkEnd w:id="28"/>
    <w:bookmarkStart w:id="30" w:name="references"/>
    <w:p>
      <w:pPr>
        <w:pStyle w:val="Heading2"/>
      </w:pPr>
      <w:r>
        <w:t xml:space="preserve">References</w:t>
      </w:r>
    </w:p>
    <w:p>
      <w:pPr>
        <w:numPr>
          <w:ilvl w:val="0"/>
          <w:numId w:val="1003"/>
        </w:numPr>
        <w:pStyle w:val="Compact"/>
      </w:pPr>
      <w:r>
        <w:t xml:space="preserve">Tanzania National Bureau of Statistics (2023). "Digital Infrastructure Report for Dar es Salaam."</w:t>
      </w:r>
    </w:p>
    <w:p>
      <w:pPr>
        <w:numPr>
          <w:ilvl w:val="0"/>
          <w:numId w:val="1003"/>
        </w:numPr>
        <w:pStyle w:val="Compact"/>
      </w:pPr>
      <w:r>
        <w:t xml:space="preserve">Sokoine University of Agriculture. "Case Study: AI in Agriculture, 2021."</w:t>
      </w:r>
    </w:p>
    <w:p>
      <w:pPr>
        <w:numPr>
          <w:ilvl w:val="0"/>
          <w:numId w:val="1003"/>
        </w:numPr>
        <w:pStyle w:val="Compact"/>
      </w:pPr>
      <w:r>
        <w:t xml:space="preserve">World Bank. "Technology and Economic Development in Sub-Saharan Africa," 2022.</w:t>
      </w:r>
    </w:p>
    <w:bookmarkStart w:id="29" w:name="keywords"/>
    <w:p>
      <w:pPr>
        <w:pStyle w:val="Heading3"/>
      </w:pPr>
      <w:r>
        <w:t xml:space="preserve">Keywords</w:t>
      </w:r>
    </w:p>
    <w:p>
      <w:pPr>
        <w:pStyle w:val="FirstParagraph"/>
      </w:pPr>
      <w:r>
        <w:rPr>
          <w:bCs/>
          <w:b/>
        </w:rPr>
        <w:t xml:space="preserve">Master Thesis, Computer Engineer, Tanzania Dar es Salaam</w:t>
      </w:r>
    </w:p>
    <w:p>
      <w:pPr>
        <w:pStyle w:val="BodyText"/>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Computer Engineering for Tanzania Dar es Salaam</dc:title>
  <dc:creator/>
  <dc:language>en</dc:language>
  <cp:keywords/>
  <dcterms:created xsi:type="dcterms:W3CDTF">2026-04-29T15:24:05Z</dcterms:created>
  <dcterms:modified xsi:type="dcterms:W3CDTF">2026-04-29T15:24:05Z</dcterms:modified>
</cp:coreProperties>
</file>

<file path=docProps/custom.xml><?xml version="1.0" encoding="utf-8"?>
<Properties xmlns="http://schemas.openxmlformats.org/officeDocument/2006/custom-properties" xmlns:vt="http://schemas.openxmlformats.org/officeDocument/2006/docPropsVTypes"/>
</file>