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ff9f255a743bc89fc0160091decadca84e93e3"/>
    <w:p>
      <w:pPr>
        <w:pStyle w:val="Heading1"/>
      </w:pPr>
      <w:r>
        <w:t xml:space="preserve">Master Thesis: The Role of Curriculum Developers in China Shanghai's Educational Landscape</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China Shanghai. As a global hub for innovation and education, Shanghai presents unique challenges and opportunities for Curriculum Developers tasked with aligning pedagogical strategies with national standards while fostering global competencies. This study investigates how Curriculum Developers navigate cultural, political, and technological dynamics to design curricula that meet the evolving demands of Shanghai's diverse student population. Through a combination of literature review, case studies, and stakeholder interviews, this thesis highlights the significance of Curriculum Developers in advancing educational equity and quality in China Shanghai.</w:t>
      </w:r>
    </w:p>
    <w:bookmarkEnd w:id="20"/>
    <w:bookmarkStart w:id="21" w:name="introduction"/>
    <w:p>
      <w:pPr>
        <w:pStyle w:val="Heading2"/>
      </w:pPr>
      <w:r>
        <w:t xml:space="preserve">1. Introduction</w:t>
      </w:r>
    </w:p>
    <w:p>
      <w:pPr>
        <w:pStyle w:val="FirstParagraph"/>
      </w:pPr>
      <w:r>
        <w:t xml:space="preserve">The rapid urbanization and economic growth of China Shanghai have positioned it as a leader in global education. As part of China's commitment to modernizing its education system, the role of Curriculum Developers has become increasingly vital. This Master Thesis examines how Curriculum Developers in Shanghai contribute to the design, implementation, and evaluation of curricula that reflect both national priorities and international standards. The study emphasizes the need for a nuanced understanding of Shanghai's unique socio-cultural context, which influences curriculum development processes.</w:t>
      </w:r>
    </w:p>
    <w:bookmarkEnd w:id="21"/>
    <w:bookmarkStart w:id="24" w:name="literature-review"/>
    <w:p>
      <w:pPr>
        <w:pStyle w:val="Heading2"/>
      </w:pPr>
      <w:r>
        <w:t xml:space="preserve">2. Literature Review</w:t>
      </w:r>
    </w:p>
    <w:bookmarkStart w:id="22" w:name="X6a6e5e95df9fb36d83ca94c1616f2c8405422e6"/>
    <w:p>
      <w:pPr>
        <w:pStyle w:val="Heading3"/>
      </w:pPr>
      <w:r>
        <w:t xml:space="preserve">2.1 Curriculum Development in Global Contexts</w:t>
      </w:r>
    </w:p>
    <w:p>
      <w:pPr>
        <w:pStyle w:val="FirstParagraph"/>
      </w:pPr>
      <w:r>
        <w:t xml:space="preserve">Curriculum development is a dynamic process that requires balancing theoretical knowledge with practical application. In global contexts like Shanghai, Curriculum Developers must consider factors such as cultural relevance, technological integration, and alignment with national educational policies (e.g., China's "National Education Modernization Plan"). This section reviews existing literature on curriculum design frameworks, including the Backward Design Model by Wiggins and McTighe (2005) and the UNESCO guidelines for inclusive education.</w:t>
      </w:r>
    </w:p>
    <w:bookmarkEnd w:id="22"/>
    <w:bookmarkStart w:id="23" w:name="shanghais-educational-ecosystem"/>
    <w:p>
      <w:pPr>
        <w:pStyle w:val="Heading3"/>
      </w:pPr>
      <w:r>
        <w:t xml:space="preserve">2.2 Shanghai's Educational Ecosystem</w:t>
      </w:r>
    </w:p>
    <w:p>
      <w:pPr>
        <w:pStyle w:val="FirstParagraph"/>
      </w:pPr>
      <w:r>
        <w:t xml:space="preserve">Shanghai's education system is renowned for its high academic standards and emphasis on STEM (Science, Technology, Engineering, and Mathematics) education. However, challenges such as urbanization pressures, demographic diversity, and the need for innovation in teaching methods require Curriculum Developers to adopt adaptive strategies. This section analyzes recent policy documents from the Shanghai Municipal Education Commission to contextualize the role of Curriculum Developers within the city's educational goals.</w:t>
      </w:r>
    </w:p>
    <w:bookmarkEnd w:id="23"/>
    <w:bookmarkEnd w:id="24"/>
    <w:bookmarkStart w:id="25" w:name="theoretical-framework"/>
    <w:p>
      <w:pPr>
        <w:pStyle w:val="Heading2"/>
      </w:pPr>
      <w:r>
        <w:t xml:space="preserve">3. Theoretical Framework</w:t>
      </w:r>
    </w:p>
    <w:p>
      <w:pPr>
        <w:pStyle w:val="FirstParagraph"/>
      </w:pPr>
      <w:r>
        <w:t xml:space="preserve">The theoretical foundation of this thesis is built on three pillars: (1) Constructivist Learning Theory, which emphasizes student-centered approaches; (2) Culturally Responsive Teaching, which ensures curricula reflect the diverse backgrounds of Shanghai's students; and (3) Technology-Enhanced Learning, which leverages digital tools to improve educational outcomes. These theories inform the analysis of how Curriculum Developers in Shanghai address pedagogical challenges while fostering critical thinking and creativity.</w:t>
      </w:r>
    </w:p>
    <w:bookmarkEnd w:id="25"/>
    <w:bookmarkStart w:id="26" w:name="Xcd061f91e6cdf6ca1b37e57367c75bf83f21865"/>
    <w:p>
      <w:pPr>
        <w:pStyle w:val="Heading2"/>
      </w:pPr>
      <w:r>
        <w:t xml:space="preserve">4. Case Study Analysis: Curriculum Developers in China Shanghai</w:t>
      </w:r>
    </w:p>
    <w:p>
      <w:pPr>
        <w:pStyle w:val="FirstParagraph"/>
      </w:pPr>
      <w:r>
        <w:t xml:space="preserve">This section presents a detailed case study of curriculum development initiatives led by professionals in Shanghai. Key findings include:</w:t>
      </w:r>
    </w:p>
    <w:p>
      <w:pPr>
        <w:numPr>
          <w:ilvl w:val="0"/>
          <w:numId w:val="1001"/>
        </w:numPr>
        <w:pStyle w:val="Compact"/>
      </w:pPr>
      <w:r>
        <w:t xml:space="preserve">Cultural Integration:** Curriculum Developers incorporate elements of Shanghai's history, art, and language into curricula to strengthen students' cultural identity while meeting national standards.</w:t>
      </w:r>
    </w:p>
    <w:p>
      <w:pPr>
        <w:numPr>
          <w:ilvl w:val="0"/>
          <w:numId w:val="1001"/>
        </w:numPr>
        <w:pStyle w:val="Compact"/>
      </w:pPr>
      <w:r>
        <w:t xml:space="preserve">Technology Adoption:** The integration of AI-driven learning platforms and virtual simulations has transformed traditional teaching methods in Shanghai's schools.</w:t>
      </w:r>
    </w:p>
    <w:p>
      <w:pPr>
        <w:numPr>
          <w:ilvl w:val="0"/>
          <w:numId w:val="1001"/>
        </w:numPr>
        <w:pStyle w:val="Compact"/>
      </w:pPr>
      <w:r>
        <w:t xml:space="preserve">Collaborative Practices:** Curriculum Developers work closely with policymakers, educators, and industry experts to ensure curricula align with Shanghai's vision for innovation and global competitiveness.</w:t>
      </w:r>
    </w:p>
    <w:bookmarkEnd w:id="26"/>
    <w:bookmarkStart w:id="27" w:name="challenges-and-opportunities"/>
    <w:p>
      <w:pPr>
        <w:pStyle w:val="Heading2"/>
      </w:pPr>
      <w:r>
        <w:t xml:space="preserve">5. Challenges and Opportunities</w:t>
      </w:r>
    </w:p>
    <w:p>
      <w:pPr>
        <w:pStyle w:val="FirstParagraph"/>
      </w:pPr>
      <w:r>
        <w:t xml:space="preserve">Curriculum Developers in China Shanghai face unique challenges, including navigating stringent governmental regulations while advocating for student-centered reforms. Additionally, the rapid pace of technological advancement requires continuous professional development to stay abreast of emerging tools and pedagogies. However, these challenges also present opportunities for innovation, such as developing interdisciplinary curricula that prepare students for the demands of a globalized workforce.</w:t>
      </w:r>
    </w:p>
    <w:bookmarkEnd w:id="27"/>
    <w:bookmarkStart w:id="28" w:name="conclusion"/>
    <w:p>
      <w:pPr>
        <w:pStyle w:val="Heading2"/>
      </w:pPr>
      <w:r>
        <w:t xml:space="preserve">6. Conclusion</w:t>
      </w:r>
    </w:p>
    <w:p>
      <w:pPr>
        <w:pStyle w:val="FirstParagraph"/>
      </w:pPr>
      <w:r>
        <w:t xml:space="preserve">This Master Thesis underscores the pivotal role of Curriculum Developers in shaping China Shanghai's educational future. By aligning national priorities with local needs and leveraging technology, Curriculum Developers contribute to creating inclusive, high-quality learning environments. As Shanghai continues to evolve as a global education hub, the expertise of Curriculum Developers will remain essential in addressing both current and emerging challenges. This study provides actionable insights for stakeholders in education policy, curriculum design, and academic research.</w:t>
      </w:r>
    </w:p>
    <w:bookmarkEnd w:id="28"/>
    <w:bookmarkStart w:id="29" w:name="references"/>
    <w:p>
      <w:pPr>
        <w:pStyle w:val="Heading2"/>
      </w:pPr>
      <w:r>
        <w:t xml:space="preserve">References</w:t>
      </w:r>
    </w:p>
    <w:p>
      <w:pPr>
        <w:pStyle w:val="FirstParagraph"/>
      </w:pPr>
      <w:r>
        <w:t xml:space="preserve">• Wiggins, G., &amp; McTighe, J. (2005).</w:t>
      </w:r>
      <w:r>
        <w:t xml:space="preserve"> </w:t>
      </w:r>
      <w:r>
        <w:rPr>
          <w:iCs/>
          <w:i/>
        </w:rPr>
        <w:t xml:space="preserve">Understanding by Design</w:t>
      </w:r>
      <w:r>
        <w:t xml:space="preserve">. ASCD.</w:t>
      </w:r>
      <w:r>
        <w:br/>
      </w:r>
      <w:r>
        <w:t xml:space="preserve">• UNESCO. (2018).</w:t>
      </w:r>
      <w:r>
        <w:t xml:space="preserve"> </w:t>
      </w:r>
      <w:r>
        <w:rPr>
          <w:iCs/>
          <w:i/>
        </w:rPr>
        <w:t xml:space="preserve">Culturally Responsive Teaching: A Guide for Educators</w:t>
      </w:r>
      <w:r>
        <w:t xml:space="preserve">.</w:t>
      </w:r>
      <w:r>
        <w:br/>
      </w:r>
      <w:r>
        <w:t xml:space="preserve">• Shanghai Municipal Education Commission. (2023).</w:t>
      </w:r>
      <w:r>
        <w:t xml:space="preserve"> </w:t>
      </w:r>
      <w:r>
        <w:rPr>
          <w:iCs/>
          <w:i/>
        </w:rPr>
        <w:t xml:space="preserve">National Education Modernization Plan</w:t>
      </w:r>
      <w:r>
        <w:t xml:space="preserve">.</w:t>
      </w:r>
    </w:p>
    <w:bookmarkEnd w:id="29"/>
    <w:bookmarkStart w:id="30" w:name="appendices"/>
    <w:p>
      <w:pPr>
        <w:pStyle w:val="Heading2"/>
      </w:pPr>
      <w:r>
        <w:t xml:space="preserve">Appendices</w:t>
      </w:r>
    </w:p>
    <w:p>
      <w:pPr>
        <w:pStyle w:val="FirstParagraph"/>
      </w:pPr>
      <w:r>
        <w:t xml:space="preserve">Appendix A:** Interview Transcripts with Curriculum Developers in Shanghai</w:t>
      </w:r>
      <w:r>
        <w:br/>
      </w:r>
    </w:p>
    <w:p>
      <w:pPr>
        <w:pStyle w:val="BodyText"/>
      </w:pPr>
      <w:r>
        <w:t xml:space="preserve">Appendix B:** Survey Data on Student Performance and Curricular Preferences</w:t>
      </w:r>
      <w:r>
        <w:br/>
      </w:r>
    </w:p>
    <w:p>
      <w:pPr>
        <w:pStyle w:val="BodyText"/>
      </w:pPr>
      <w:r>
        <w:t xml:space="preserve">Appendix C:** Policy Documents Related to Shanghai's Education System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Shanghai</dc:title>
  <dc:creator/>
  <dc:language>en</dc:language>
  <cp:keywords/>
  <dcterms:created xsi:type="dcterms:W3CDTF">2026-07-13T08:12:53Z</dcterms:created>
  <dcterms:modified xsi:type="dcterms:W3CDTF">2026-07-13T08:12:53Z</dcterms:modified>
</cp:coreProperties>
</file>

<file path=docProps/custom.xml><?xml version="1.0" encoding="utf-8"?>
<Properties xmlns="http://schemas.openxmlformats.org/officeDocument/2006/custom-properties" xmlns:vt="http://schemas.openxmlformats.org/officeDocument/2006/docPropsVTypes"/>
</file>