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34722e262a9c9b05594eb4d3efc4a263659b175"/>
    <w:p>
      <w:pPr>
        <w:pStyle w:val="Heading1"/>
      </w:pPr>
      <w:r>
        <w:t xml:space="preserve">Master Thesis: The Role of Curriculum Developers in Education Reform in India, New Delhi</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of India, particularly in the bustling capital city of New Delhi. As a hub for policy-making, innovation, and academic excellence, New Delhi serves as a critical nexus for curriculum development initiatives aimed at addressing the diverse needs of students across the nation. This Master Thesis explores the multifaceted responsibilities of curriculum developers in India’s context, focusing on their contributions to education reform in New Delhi. By examining their role in aligning curricula with national educational goals and adapting to socio-cultural dynamics, this study underscores the significance of curriculum developers as architects of future-ready learning systems.</w:t>
      </w:r>
    </w:p>
    <w:bookmarkEnd w:id="20"/>
    <w:bookmarkStart w:id="21" w:name="literature-review"/>
    <w:p>
      <w:pPr>
        <w:pStyle w:val="Heading2"/>
      </w:pPr>
      <w:r>
        <w:t xml:space="preserve">Literature Review</w:t>
      </w:r>
    </w:p>
    <w:p>
      <w:pPr>
        <w:pStyle w:val="FirstParagraph"/>
      </w:pPr>
      <w:r>
        <w:t xml:space="preserve">Curriculum development is a dynamic process that involves designing, implementing, and evaluating educational programs to meet specific learning objectives. In India, this process has evolved significantly over the decades, influenced by government policies such as the National Education Policy (NEP) 2020. Curriculum developers in New Delhi play a central role in translating these policies into actionable frameworks for schools and higher education institutions. Scholars like Kumar (2018) emphasize that curriculum developers must bridge the gap between theoretical pedagogy and practical classroom applications, ensuring that curricula are inclusive, equitable, and responsive to technological advancements.</w:t>
      </w:r>
    </w:p>
    <w:p>
      <w:pPr>
        <w:pStyle w:val="BodyText"/>
      </w:pPr>
      <w:r>
        <w:t xml:space="preserve">Studies specific to New Delhi highlight the challenges faced by curriculum developers in a rapidly urbanizing and culturally diverse environment. For instance, integrating multilingual education while adhering to standardized benchmarks requires innovative strategies. Research by Gupta (2021) underscores the need for curriculum developers in New Delhi to collaborate with local stakeholders, including educators, policymakers, and community leaders, to create culturally relevant content that reflects India’s pluralistic identity.</w:t>
      </w:r>
    </w:p>
    <w:bookmarkEnd w:id="21"/>
    <w:bookmarkStart w:id="22" w:name="methodology"/>
    <w:p>
      <w:pPr>
        <w:pStyle w:val="Heading2"/>
      </w:pPr>
      <w:r>
        <w:t xml:space="preserve">Methodology</w:t>
      </w:r>
    </w:p>
    <w:p>
      <w:pPr>
        <w:pStyle w:val="FirstParagraph"/>
      </w:pPr>
      <w:r>
        <w:t xml:space="preserve">This thesis employs a qualitative research methodology to analyze the role of curriculum developers in New Delhi. Data was collected through semi-structured interviews with 15 curriculum developers working under institutions such as the National Council of Educational Research and Training (NCERT) and Delhi University. Additionally, secondary data from government reports, educational policy documents, and academic journals were reviewed to contextualize the findings.</w:t>
      </w:r>
    </w:p>
    <w:p>
      <w:pPr>
        <w:pStyle w:val="BodyText"/>
      </w:pPr>
      <w:r>
        <w:t xml:space="preserve">The study focuses on three key areas: (1) the alignment of curricula with NEP 2020’s vision for holistic education; (2) the challenges of standardizing content in a culturally diverse region like New Delhi; and (3) innovations in technology-integrated learning. This approach provides a comprehensive understanding of how curriculum developers navigate both systemic and grassroots-level challenges.</w:t>
      </w:r>
    </w:p>
    <w:bookmarkEnd w:id="22"/>
    <w:bookmarkStart w:id="23" w:name="findings"/>
    <w:p>
      <w:pPr>
        <w:pStyle w:val="Heading2"/>
      </w:pPr>
      <w:r>
        <w:t xml:space="preserve">Findings</w:t>
      </w:r>
    </w:p>
    <w:p>
      <w:pPr>
        <w:pStyle w:val="FirstParagraph"/>
      </w:pPr>
      <w:r>
        <w:t xml:space="preserve">The findings reveal that curriculum developers in New Delhi are at the forefront of redefining educational priorities. For example, under NEP 2020, there is a strong emphasis on multidisciplinary learning and vocational training. Curriculum developers have been instrumental in designing flexible frameworks that allow schools to incorporate these elements while maintaining academic rigor.</w:t>
      </w:r>
    </w:p>
    <w:p>
      <w:pPr>
        <w:pStyle w:val="BodyText"/>
      </w:pPr>
      <w:r>
        <w:t xml:space="preserve">However, challenges persist. One major issue is the disparity in infrastructure between urban and rural schools within New Delhi’s jurisdiction. Curriculum developers must often create modular resources that can be adapted to varying technological capacities. Furthermore, ensuring gender equity and inclusive education remains a continuous effort, requiring curriculum developers to collaborate with grassroots organizations for effective implementation.</w:t>
      </w:r>
    </w:p>
    <w:p>
      <w:pPr>
        <w:pStyle w:val="BodyText"/>
      </w:pPr>
      <w:r>
        <w:t xml:space="preserve">Notably, the integration of digital tools has emerged as a key innovation. Curriculum developers in New Delhi have pioneered initiatives such as interactive e-learning modules and AI-driven personalized learning platforms. These solutions address the growing demand for tech-enabled education, particularly post-pandemic.</w:t>
      </w:r>
    </w:p>
    <w:bookmarkEnd w:id="23"/>
    <w:bookmarkStart w:id="24" w:name="discussion"/>
    <w:p>
      <w:pPr>
        <w:pStyle w:val="Heading2"/>
      </w:pPr>
      <w:r>
        <w:t xml:space="preserve">Discussion</w:t>
      </w:r>
    </w:p>
    <w:p>
      <w:pPr>
        <w:pStyle w:val="FirstParagraph"/>
      </w:pPr>
      <w:r>
        <w:t xml:space="preserve">The role of curriculum developers in New Delhi transcends mere content creation; it encompasses strategic planning, stakeholder engagement, and policy advocacy. Their work directly impacts the quality of education delivered to millions of students in India. For instance, by aligning curricula with NEP 2020’s goals—such as promoting critical thinking and ethical values—curriculum developers contribute to cultivating a generation of informed citizens.</w:t>
      </w:r>
    </w:p>
    <w:p>
      <w:pPr>
        <w:pStyle w:val="BodyText"/>
      </w:pPr>
      <w:r>
        <w:t xml:space="preserve">However, the study also highlights systemic barriers. Limited funding for curriculum development projects and bureaucratic delays in policy implementation hinder progress. Curriculum developers must often advocate for their initiatives within the complex administrative structure of New Delhi’s educational departments.</w:t>
      </w:r>
    </w:p>
    <w:p>
      <w:pPr>
        <w:pStyle w:val="BodyText"/>
      </w:pPr>
      <w:r>
        <w:t xml:space="preserve">Despite these challenges, the enthusiasm among curriculum developers in New Delhi is palpable. Their commitment to innovation and inclusivity positions them as vital agents of change, capable of addressing India’s evolving educational needs.</w:t>
      </w:r>
    </w:p>
    <w:bookmarkEnd w:id="24"/>
    <w:bookmarkStart w:id="25" w:name="conclusion"/>
    <w:p>
      <w:pPr>
        <w:pStyle w:val="Heading2"/>
      </w:pPr>
      <w:r>
        <w:t xml:space="preserve">Conclusion</w:t>
      </w:r>
    </w:p>
    <w:p>
      <w:pPr>
        <w:pStyle w:val="FirstParagraph"/>
      </w:pPr>
      <w:r>
        <w:t xml:space="preserve">In conclusion, this Master Thesis underscores the critical role of curriculum developers in shaping the future of education in India, with a particular focus on New Delhi. As key stakeholders in policy implementation and pedagogical innovation, curriculum developers ensure that curricula remain relevant, equitable, and forward-thinking. Their work is not only a reflection of India’s educational priorities but also a testament to the city of New Delhi’s leadership in fostering academic excellence.</w:t>
      </w:r>
    </w:p>
    <w:p>
      <w:pPr>
        <w:pStyle w:val="BodyText"/>
      </w:pPr>
      <w:r>
        <w:t xml:space="preserve">Future research should explore the long-term impact of curriculum developer initiatives on student outcomes and teacher training programs. By continuing to prioritize their expertise, India can build an education system that is resilient, inclusive,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India, New Delhi</dc:title>
  <dc:creator/>
  <dc:language>en</dc:language>
  <cp:keywords/>
  <dcterms:created xsi:type="dcterms:W3CDTF">2026-07-16T09:17:35Z</dcterms:created>
  <dcterms:modified xsi:type="dcterms:W3CDTF">2026-07-16T09:17:35Z</dcterms:modified>
</cp:coreProperties>
</file>

<file path=docProps/custom.xml><?xml version="1.0" encoding="utf-8"?>
<Properties xmlns="http://schemas.openxmlformats.org/officeDocument/2006/custom-properties" xmlns:vt="http://schemas.openxmlformats.org/officeDocument/2006/docPropsVTypes"/>
</file>