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Pakistan</w:t>
      </w:r>
      <w:r>
        <w:t xml:space="preserve"> </w:t>
      </w:r>
      <w:r>
        <w:t xml:space="preserve">Karachi</w:t>
      </w:r>
    </w:p>
    <w:bookmarkStart w:id="26" w:name="Xe206fabac687e63baeccfcf8977c54c4f796d0e"/>
    <w:p>
      <w:pPr>
        <w:pStyle w:val="Heading1"/>
      </w:pPr>
      <w:r>
        <w:t xml:space="preserve">The Role of Curriculum Developers in Enhancing Educational Quality: A Master Thesis on Curriculum Development in Pakistan, Karachi</w:t>
      </w:r>
    </w:p>
    <w:p>
      <w:pPr>
        <w:pStyle w:val="FirstParagraph"/>
      </w:pPr>
      <w:r>
        <w:rPr>
          <w:bCs/>
          <w:b/>
        </w:rPr>
        <w:t xml:space="preserve">Master Thesis Abstract:</w:t>
      </w:r>
    </w:p>
    <w:p>
      <w:pPr>
        <w:pStyle w:val="BodyText"/>
      </w:pPr>
      <w:r>
        <w:t xml:space="preserve">This Master Thesis explores the critical role of Curriculum Developers in shaping educational outcomes within the context of Pakistan, specifically focusing on the city of Karachi. As a pivotal hub for education and cultural diversity, Karachi presents unique challenges and opportunities for curriculum development. The thesis investigates how Curriculum Developers can address systemic gaps in pedagogy, align curricula with national and global standards, and foster inclusive learning environments that cater to the socio-economic diversity of Karachi's population.</w:t>
      </w:r>
    </w:p>
    <w:bookmarkStart w:id="20" w:name="introduction"/>
    <w:p>
      <w:pPr>
        <w:pStyle w:val="Heading2"/>
      </w:pPr>
      <w:r>
        <w:t xml:space="preserve">Introduction</w:t>
      </w:r>
    </w:p>
    <w:p>
      <w:pPr>
        <w:pStyle w:val="FirstParagraph"/>
      </w:pPr>
      <w:r>
        <w:t xml:space="preserve">In Pakistan, the role of a</w:t>
      </w:r>
      <w:r>
        <w:t xml:space="preserve"> </w:t>
      </w:r>
      <w:r>
        <w:rPr>
          <w:bCs/>
          <w:b/>
        </w:rPr>
        <w:t xml:space="preserve">Curriculum Developer</w:t>
      </w:r>
      <w:r>
        <w:t xml:space="preserve"> </w:t>
      </w:r>
      <w:r>
        <w:t xml:space="preserve">is increasingly recognized as foundational to improving educational quality. A Curriculum Developer is responsible for designing, reviewing, and implementing educational programs that align with national learning objectives while addressing local needs. In Karachi—a city marked by its dynamic socio-economic landscape and cultural plurality—this role becomes even more complex due to the diverse learner demographics, ranging from underprivileged communities to elite private institutions.</w:t>
      </w:r>
    </w:p>
    <w:p>
      <w:pPr>
        <w:pStyle w:val="BodyText"/>
      </w:pPr>
      <w:r>
        <w:t xml:space="preserve">This Master Thesis argues that Curriculum Developers in Karachi must navigate a multifaceted ecosystem of challenges, including resource constraints, political influences on education policy, and the need for culturally relevant content. By analyzing case studies and existing research, this thesis aims to provide actionable insights for stakeholders in Pakistan’s educational sector to leverage Curriculum Developers’ expertise effectively.</w:t>
      </w:r>
    </w:p>
    <w:bookmarkEnd w:id="20"/>
    <w:bookmarkStart w:id="21" w:name="literature-review"/>
    <w:p>
      <w:pPr>
        <w:pStyle w:val="Heading2"/>
      </w:pPr>
      <w:r>
        <w:t xml:space="preserve">Literature Review</w:t>
      </w:r>
    </w:p>
    <w:p>
      <w:pPr>
        <w:pStyle w:val="FirstParagraph"/>
      </w:pPr>
      <w:r>
        <w:t xml:space="preserve">The concept of curriculum development has evolved from a top-down, standardized approach to a more participatory model that incorporates local voices and global best practices. In Pakistan, the Ministry of Education has historically emphasized centralized control over curricula, but recent reforms have begun to decentralize authority, granting regional autonomy in educational planning.</w:t>
      </w:r>
    </w:p>
    <w:p>
      <w:pPr>
        <w:pStyle w:val="BodyText"/>
      </w:pPr>
      <w:r>
        <w:t xml:space="preserve">Studies on Curriculum Developers in developing countries highlight their dual role as both educators and policymakers. For instance, research by Khan (2019) underscores the importance of Contextual Curriculum Design (CCD), a framework that tailors curricula to local socio-cultural contexts. This is particularly relevant in Karachi, where urbanization, migration patterns, and economic disparities influence educational needs.</w:t>
      </w:r>
    </w:p>
    <w:bookmarkEnd w:id="21"/>
    <w:bookmarkStart w:id="22" w:name="methodology"/>
    <w:p>
      <w:pPr>
        <w:pStyle w:val="Heading2"/>
      </w:pPr>
      <w:r>
        <w:t xml:space="preserve">Methodology</w:t>
      </w:r>
    </w:p>
    <w:p>
      <w:pPr>
        <w:pStyle w:val="FirstParagraph"/>
      </w:pPr>
      <w:r>
        <w:t xml:space="preserve">This Master Thesis employs a qualitative research methodology centered on case studies of Curriculum Developers operating in Karachi. Data was collected through semi-structured interviews with 15 experienced Curriculum Developers from public and private sectors, alongside analysis of policy documents and curricular materials. The study also incorporates surveys distributed to teachers and students in Karachi to gauge the effectiveness of current curricula.</w:t>
      </w:r>
    </w:p>
    <w:p>
      <w:pPr>
        <w:pStyle w:val="BodyText"/>
      </w:pPr>
      <w:r>
        <w:t xml:space="preserve">The research questions guiding this thesis include:</w:t>
      </w:r>
    </w:p>
    <w:p>
      <w:pPr>
        <w:numPr>
          <w:ilvl w:val="0"/>
          <w:numId w:val="1001"/>
        </w:numPr>
        <w:pStyle w:val="Compact"/>
      </w:pPr>
      <w:r>
        <w:t xml:space="preserve">What challenges do Curriculum Developers in Karachi face?</w:t>
      </w:r>
    </w:p>
    <w:p>
      <w:pPr>
        <w:numPr>
          <w:ilvl w:val="0"/>
          <w:numId w:val="1001"/>
        </w:numPr>
        <w:pStyle w:val="Compact"/>
      </w:pPr>
      <w:r>
        <w:t xml:space="preserve">How do they adapt curricula to meet the needs of diverse student populations?</w:t>
      </w:r>
    </w:p>
    <w:p>
      <w:pPr>
        <w:numPr>
          <w:ilvl w:val="0"/>
          <w:numId w:val="1001"/>
        </w:numPr>
        <w:pStyle w:val="Compact"/>
      </w:pPr>
      <w:r>
        <w:t xml:space="preserve">To what extent can Curriculum Developers influence national education policies in Pakistan?</w:t>
      </w:r>
    </w:p>
    <w:bookmarkEnd w:id="22"/>
    <w:bookmarkStart w:id="23" w:name="finding-and-analysis"/>
    <w:p>
      <w:pPr>
        <w:pStyle w:val="Heading2"/>
      </w:pPr>
      <w:r>
        <w:t xml:space="preserve">Finding and Analysis</w:t>
      </w:r>
    </w:p>
    <w:p>
      <w:pPr>
        <w:pStyle w:val="FirstParagraph"/>
      </w:pPr>
      <w:r>
        <w:t xml:space="preserve">The findings reveal that Curriculum Developers in Karachi operate within a complex landscape shaped by limited resources, bureaucratic hurdles, and the need for culturally responsive pedagogy. For instance, many developers reported difficulties in updating curricula to include modern topics such as digital literacy and climate change due to inflexible governmental frameworks.</w:t>
      </w:r>
    </w:p>
    <w:p>
      <w:pPr>
        <w:pStyle w:val="BodyText"/>
      </w:pPr>
      <w:r>
        <w:t xml:space="preserve">However, innovative strategies were identified. A case study of a private school in Clifton highlighted the use of cross-disciplinary projects that integrated local issues (e.g., waste management, urban poverty) into science and social studies curricula. Such initiatives demonstrated how Curriculum Developers can bridge the gap between theory and practice while fostering critical thinking among students.</w:t>
      </w:r>
    </w:p>
    <w:p>
      <w:pPr>
        <w:pStyle w:val="BodyText"/>
      </w:pPr>
      <w:r>
        <w:t xml:space="preserve">Moreover, the survey data indicated a strong demand for curricula that address vocational training and entrepreneurship—a need amplified by Karachi’s high youth unemployment rates. This underscores the role of Curriculum Developers in aligning education with economic realities.</w:t>
      </w:r>
    </w:p>
    <w:bookmarkEnd w:id="23"/>
    <w:bookmarkStart w:id="24" w:name="recommendations"/>
    <w:p>
      <w:pPr>
        <w:pStyle w:val="Heading2"/>
      </w:pPr>
      <w:r>
        <w:t xml:space="preserve">Recommendations</w:t>
      </w:r>
    </w:p>
    <w:p>
      <w:pPr>
        <w:pStyle w:val="FirstParagraph"/>
      </w:pPr>
      <w:r>
        <w:t xml:space="preserve">To enhance the efficacy of Curriculum Developers in Pakistan, particularly in Karachi, this Master Thesis proposes several recommendations:</w:t>
      </w:r>
    </w:p>
    <w:p>
      <w:pPr>
        <w:numPr>
          <w:ilvl w:val="0"/>
          <w:numId w:val="1002"/>
        </w:numPr>
        <w:pStyle w:val="Compact"/>
      </w:pPr>
      <w:r>
        <w:rPr>
          <w:bCs/>
          <w:b/>
        </w:rPr>
        <w:t xml:space="preserve">Policymaking Collaboration:</w:t>
      </w:r>
      <w:r>
        <w:t xml:space="preserve"> </w:t>
      </w:r>
      <w:r>
        <w:t xml:space="preserve">Establish advisory councils comprising Curriculum Developers, educators, and local community leaders to ensure curricula reflect regional needs.</w:t>
      </w:r>
    </w:p>
    <w:p>
      <w:pPr>
        <w:numPr>
          <w:ilvl w:val="0"/>
          <w:numId w:val="1002"/>
        </w:numPr>
        <w:pStyle w:val="Compact"/>
      </w:pPr>
      <w:r>
        <w:rPr>
          <w:bCs/>
          <w:b/>
        </w:rPr>
        <w:t xml:space="preserve">Cultural Sensitivity Training:</w:t>
      </w:r>
      <w:r>
        <w:t xml:space="preserve"> </w:t>
      </w:r>
      <w:r>
        <w:t xml:space="preserve">Provide professional development programs for Curriculum Developers to design content that respects Karachi’s multicultural fabric.</w:t>
      </w:r>
    </w:p>
    <w:p>
      <w:pPr>
        <w:numPr>
          <w:ilvl w:val="0"/>
          <w:numId w:val="1002"/>
        </w:numPr>
        <w:pStyle w:val="Compact"/>
      </w:pPr>
      <w:r>
        <w:rPr>
          <w:bCs/>
          <w:b/>
        </w:rPr>
        <w:t xml:space="preserve">Digital Integration:</w:t>
      </w:r>
      <w:r>
        <w:t xml:space="preserve"> </w:t>
      </w:r>
      <w:r>
        <w:t xml:space="preserve">Invest in digital tools and resources to support Curriculum Developers in creating interactive, accessible learning materials for diverse student populations.</w:t>
      </w:r>
    </w:p>
    <w:p>
      <w:pPr>
        <w:numPr>
          <w:ilvl w:val="0"/>
          <w:numId w:val="1002"/>
        </w:numPr>
        <w:pStyle w:val="Compact"/>
      </w:pPr>
      <w:r>
        <w:rPr>
          <w:bCs/>
          <w:b/>
        </w:rPr>
        <w:t xml:space="preserve">Evaluation Frameworks:</w:t>
      </w:r>
      <w:r>
        <w:t xml:space="preserve"> </w:t>
      </w:r>
      <w:r>
        <w:t xml:space="preserve">Develop standardized metrics to assess the impact of curricula on student outcomes and teacher efficacy.</w:t>
      </w:r>
    </w:p>
    <w:bookmarkEnd w:id="24"/>
    <w:bookmarkStart w:id="25" w:name="conclusion"/>
    <w:p>
      <w:pPr>
        <w:pStyle w:val="Heading2"/>
      </w:pPr>
      <w:r>
        <w:t xml:space="preserve">Conclusion</w:t>
      </w:r>
    </w:p>
    <w:p>
      <w:pPr>
        <w:pStyle w:val="FirstParagraph"/>
      </w:pPr>
      <w:r>
        <w:t xml:space="preserve">In conclusion, this Master Thesis emphasizes the transformative potential of Curriculum Developers in Pakistan, especially in Karachi. By addressing systemic challenges and leveraging opportunities for innovation, these professionals can play a pivotal role in shaping an education system that is equitable, relevant, and future-ready. As Karachi continues to grow as a global city, the strategic work of Curriculum Developers will be essential to ensuring its youth are equipped with the skills needed for success in a rapidly changing world.</w:t>
      </w:r>
    </w:p>
    <w:p>
      <w:pPr>
        <w:pStyle w:val="BodyText"/>
      </w:pPr>
      <w:r>
        <w:rPr>
          <w:iCs/>
          <w:i/>
        </w:rPr>
        <w:t xml:space="preserve">Keywords: Master Thesis, Curriculum Developer,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Enhancing Educational Quality in Pakistan Karachi</dc:title>
  <dc:creator/>
  <cp:keywords/>
  <dcterms:created xsi:type="dcterms:W3CDTF">2026-07-13T14:20:13Z</dcterms:created>
  <dcterms:modified xsi:type="dcterms:W3CDTF">2026-07-13T14:20:13Z</dcterms:modified>
</cp:coreProperties>
</file>

<file path=docProps/custom.xml><?xml version="1.0" encoding="utf-8"?>
<Properties xmlns="http://schemas.openxmlformats.org/officeDocument/2006/custom-properties" xmlns:vt="http://schemas.openxmlformats.org/officeDocument/2006/docPropsVTypes"/>
</file>