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Practices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3c3401d13f36a78faf71f1e46d1871e1be8e893"/>
    <w:p>
      <w:pPr>
        <w:pStyle w:val="Heading1"/>
      </w:pPr>
      <w:r>
        <w:t xml:space="preserve">Master Thesis: The Role of the Curriculum Developer in Shaping Educational Practices in Switzerland Zurich</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Swiss educational system, with a specific focus on</w:t>
      </w:r>
      <w:r>
        <w:t xml:space="preserve"> </w:t>
      </w:r>
      <w:r>
        <w:rPr>
          <w:iCs/>
          <w:i/>
        </w:rPr>
        <w:t xml:space="preserve">Zurich</w:t>
      </w:r>
      <w:r>
        <w:t xml:space="preserve">. As Switzerland is renowned for its high-quality education and emphasis on innovation, understanding how Curriculum Developers operate in this unique context is essential. Zurich, as a global hub for culture, technology, and academia, presents both opportunities and challenges for curriculum design. This thesis aims to analyze the responsibilities of a Curriculum Developer in aligning educational frameworks with the socio-cultural dynamics of Zurich while adhering to national standards.</w:t>
      </w:r>
    </w:p>
    <w:bookmarkStart w:id="20" w:name="introduction"/>
    <w:p>
      <w:pPr>
        <w:pStyle w:val="Heading2"/>
      </w:pPr>
      <w:r>
        <w:t xml:space="preserve">Introduction</w:t>
      </w:r>
    </w:p>
    <w:p>
      <w:pPr>
        <w:pStyle w:val="FirstParagraph"/>
      </w:pPr>
      <w:r>
        <w:t xml:space="preserve">The Swiss education system is characterized by its decentralization, with each canton (such as Zurich) maintaining autonomy over curriculum development. However, globalization and the increasing demand for multilingual and interdisciplinary skills have necessitated a more cohesive approach to education. In this context, the</w:t>
      </w:r>
      <w:r>
        <w:t xml:space="preserve"> </w:t>
      </w:r>
      <w:r>
        <w:rPr>
          <w:bCs/>
          <w:b/>
        </w:rPr>
        <w:t xml:space="preserve">Curriculum Developer</w:t>
      </w:r>
      <w:r>
        <w:t xml:space="preserve"> </w:t>
      </w:r>
      <w:r>
        <w:t xml:space="preserve">plays a pivotal role in bridging local needs with broader educational goals. This thesis examines how these professionals navigate the complexities of Swiss policy while fostering innovation in Zurich's diverse educational landscape.</w:t>
      </w:r>
    </w:p>
    <w:bookmarkEnd w:id="20"/>
    <w:bookmarkStart w:id="21" w:name="literature-review"/>
    <w:p>
      <w:pPr>
        <w:pStyle w:val="Heading2"/>
      </w:pPr>
      <w:r>
        <w:t xml:space="preserve">Literature Review</w:t>
      </w:r>
    </w:p>
    <w:p>
      <w:pPr>
        <w:pStyle w:val="FirstParagraph"/>
      </w:pPr>
      <w:r>
        <w:t xml:space="preserve">Existing research highlights the importance of Curriculum Developers as facilitators of pedagogical innovation. In Europe, studies by OECD (2019) emphasize the need for curricula that promote critical thinking and adaptability. In Switzerland, however, curriculum design is deeply rooted in tradition, with a strong focus on vocational training and academic excellence. Zurich’s educational system reflects this duality: it combines rigorous academic standards with a commitment to practical skills. For instance, institutions like the</w:t>
      </w:r>
      <w:r>
        <w:t xml:space="preserve"> </w:t>
      </w:r>
      <w:r>
        <w:rPr>
          <w:iCs/>
          <w:i/>
        </w:rPr>
        <w:t xml:space="preserve">Zurich University of Applied Sciences (ZHAW)</w:t>
      </w:r>
      <w:r>
        <w:t xml:space="preserve"> </w:t>
      </w:r>
      <w:r>
        <w:t xml:space="preserve">have integrated interdisciplinary modules that mirror the evolving needs of industry and society.</w:t>
      </w:r>
    </w:p>
    <w:bookmarkEnd w:id="21"/>
    <w:bookmarkStart w:id="22" w:name="methodology"/>
    <w:p>
      <w:pPr>
        <w:pStyle w:val="Heading2"/>
      </w:pPr>
      <w:r>
        <w:t xml:space="preserve">Methodology</w:t>
      </w:r>
    </w:p>
    <w:p>
      <w:pPr>
        <w:pStyle w:val="FirstParagraph"/>
      </w:pPr>
      <w:r>
        <w:t xml:space="preserve">This Master Thesis employs a qualitative, case-study approach to analyze Curriculum Development in Zurich. Primary sources include interviews with educators, policy documents from the Zurich Department of Education, and curricular materials from local schools and universities. Secondary sources encompass academic journals on Swiss education reform and comparative analyses of international curriculum frameworks. The research is grounded in the belief that understanding the</w:t>
      </w:r>
      <w:r>
        <w:t xml:space="preserve"> </w:t>
      </w:r>
      <w:r>
        <w:rPr>
          <w:bCs/>
          <w:b/>
        </w:rPr>
        <w:t xml:space="preserve">Curriculum Developer</w:t>
      </w:r>
      <w:r>
        <w:t xml:space="preserve">’s role requires both theoretical analysis and practical insights specific to Zurich’s context.</w:t>
      </w:r>
    </w:p>
    <w:bookmarkEnd w:id="22"/>
    <w:bookmarkStart w:id="23" w:name="X91cb850c4521996193e161f4c1b369d0186ce79"/>
    <w:p>
      <w:pPr>
        <w:pStyle w:val="Heading2"/>
      </w:pPr>
      <w:r>
        <w:t xml:space="preserve">Findings: The Role of a Curriculum Developer in Zurich</w:t>
      </w:r>
    </w:p>
    <w:p>
      <w:pPr>
        <w:pStyle w:val="FirstParagraph"/>
      </w:pPr>
      <w:r>
        <w:t xml:space="preserve">The findings reveal that Curriculum Developers in Zurich act as mediators between national educational policies and local needs. Key responsibilities include:</w:t>
      </w:r>
    </w:p>
    <w:p>
      <w:pPr>
        <w:numPr>
          <w:ilvl w:val="0"/>
          <w:numId w:val="1001"/>
        </w:numPr>
        <w:pStyle w:val="Compact"/>
      </w:pPr>
      <w:r>
        <w:rPr>
          <w:bCs/>
          <w:b/>
        </w:rPr>
        <w:t xml:space="preserve">Aligning with National Standards:</w:t>
      </w:r>
      <w:r>
        <w:t xml:space="preserve"> </w:t>
      </w:r>
      <w:r>
        <w:t xml:space="preserve">Ensuring curricula comply with Swiss federal guidelines while adapting to regional priorities.</w:t>
      </w:r>
    </w:p>
    <w:p>
      <w:pPr>
        <w:numPr>
          <w:ilvl w:val="0"/>
          <w:numId w:val="1001"/>
        </w:numPr>
        <w:pStyle w:val="Compact"/>
      </w:pPr>
      <w:r>
        <w:rPr>
          <w:bCs/>
          <w:b/>
        </w:rPr>
        <w:t xml:space="preserve">Fostering Multilingual Competence:</w:t>
      </w:r>
      <w:r>
        <w:t xml:space="preserve"> </w:t>
      </w:r>
      <w:r>
        <w:t xml:space="preserve">Integrating German, English, and other languages to cater to Zurich’s multicultural population.</w:t>
      </w:r>
    </w:p>
    <w:p>
      <w:pPr>
        <w:numPr>
          <w:ilvl w:val="0"/>
          <w:numId w:val="1001"/>
        </w:numPr>
        <w:pStyle w:val="Compact"/>
      </w:pPr>
      <w:r>
        <w:rPr>
          <w:bCs/>
          <w:b/>
        </w:rPr>
        <w:t xml:space="preserve">Promoting Innovation:</w:t>
      </w:r>
      <w:r>
        <w:t xml:space="preserve"> </w:t>
      </w:r>
      <w:r>
        <w:t xml:space="preserve">Incorporating digital tools and project-based learning into traditional frameworks.</w:t>
      </w:r>
    </w:p>
    <w:p>
      <w:pPr>
        <w:pStyle w:val="FirstParagraph"/>
      </w:pPr>
      <w:r>
        <w:t xml:space="preserve">A notable case study involves the redesign of primary school curricula in Zurich to include climate education. Curriculum Developers collaborated with environmental experts to create interdisciplinary modules that align with Swiss sustainability goals while engaging students through hands-on activities. This example underscores the dynamic interplay between policy, innovation, and local relevance.</w:t>
      </w:r>
    </w:p>
    <w:bookmarkEnd w:id="23"/>
    <w:bookmarkStart w:id="24" w:name="challenges-and-opportunities"/>
    <w:p>
      <w:pPr>
        <w:pStyle w:val="Heading2"/>
      </w:pPr>
      <w:r>
        <w:t xml:space="preserve">Challenges and Opportunities</w:t>
      </w:r>
    </w:p>
    <w:p>
      <w:pPr>
        <w:pStyle w:val="FirstParagraph"/>
      </w:pPr>
      <w:r>
        <w:t xml:space="preserve">The</w:t>
      </w:r>
      <w:r>
        <w:t xml:space="preserve"> </w:t>
      </w:r>
      <w:r>
        <w:rPr>
          <w:bCs/>
          <w:b/>
        </w:rPr>
        <w:t xml:space="preserve">Curriculum Developer</w:t>
      </w:r>
      <w:r>
        <w:t xml:space="preserve"> </w:t>
      </w:r>
      <w:r>
        <w:t xml:space="preserve">in Zurich faces unique challenges. The city’s international demographic necessitates curricula that are both inclusive and culturally responsive. Additionally, rapid technological advancements require continuous updates to digital literacy components. However, Zurich’s status as a global innovation center provides opportunities for collaboration with institutions like ETH Zurich and industry partners to pilot cutting-edge educational programs.</w:t>
      </w:r>
    </w:p>
    <w:p>
      <w:pPr>
        <w:pStyle w:val="BodyText"/>
      </w:pPr>
      <w:r>
        <w:t xml:space="preserve">One critical challenge is balancing the Swiss emphasis on vocational training with the growing demand for higher education. Curriculum Developers must ensure that students are equipped for both academic and professional pathways, often through dual-system models that integrate classroom learning with apprenticeships.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 Switzerland Zurich extends beyond content creation; it involves strategic planning, stakeholder engagement, and continuous evaluation. The findings suggest that successful Curriculum Developers possess strong cultural competence, adaptability, and an understanding of both Swiss educational philosophy and global trends.</w:t>
      </w:r>
    </w:p>
    <w:p>
      <w:pPr>
        <w:pStyle w:val="BodyText"/>
      </w:pPr>
      <w:r>
        <w:t xml:space="preserve">Zurich’s unique position as a multicultural metropolis also demands that curricula address issues of social cohesion. For example, integrating lessons on diversity and inclusion into primary education has been shown to improve student outcomes in Zurich’s diverse classrooms.</w:t>
      </w:r>
    </w:p>
    <w:bookmarkEnd w:id="25"/>
    <w:bookmarkStart w:id="26" w:name="conclusion"/>
    <w:p>
      <w:pPr>
        <w:pStyle w:val="Heading2"/>
      </w:pPr>
      <w:r>
        <w:t xml:space="preserve">Conclusion</w:t>
      </w:r>
    </w:p>
    <w:p>
      <w:pPr>
        <w:pStyle w:val="FirstParagraph"/>
      </w:pPr>
      <w:r>
        <w:t xml:space="preserve">In conclusion, this Master Thesis highlights the indispensable role of the</w:t>
      </w:r>
      <w:r>
        <w:t xml:space="preserve"> </w:t>
      </w:r>
      <w:r>
        <w:rPr>
          <w:bCs/>
          <w:b/>
        </w:rPr>
        <w:t xml:space="preserve">Curriculum Developer</w:t>
      </w:r>
      <w:r>
        <w:t xml:space="preserve"> </w:t>
      </w:r>
      <w:r>
        <w:t xml:space="preserve">in shaping educational practices within Switzerland Zurich. The interplay between national standards, local needs, and global trends necessitates a dynamic and interdisciplinary approach to curriculum design. As Zurich continues to evolve as a center for innovation and multiculturalism, Curriculum Developers will remain pivotal in ensuring that its education system remains both rigorous and responsive.</w:t>
      </w:r>
    </w:p>
    <w:p>
      <w:pPr>
        <w:pStyle w:val="BodyText"/>
      </w:pPr>
      <w:r>
        <w:t xml:space="preserve">The insights gained from this research contribute to the broader discourse on educational reform in Switzerland while offering practical recommendations for Curriculum Developers operating in Zurich. By prioritizing inclusivity, innovation, and alignment with Swiss values, these professionals can continue to drive the success of Zurich’s educational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Curriculum Developer in Shaping Educational Practices in Switzerland Zurich</dc:title>
  <dc:creator/>
  <dc:language>en</dc:language>
  <cp:keywords/>
  <dcterms:created xsi:type="dcterms:W3CDTF">2026-07-14T19:35:06Z</dcterms:created>
  <dcterms:modified xsi:type="dcterms:W3CDTF">2026-07-14T19:35:06Z</dcterms:modified>
</cp:coreProperties>
</file>

<file path=docProps/custom.xml><?xml version="1.0" encoding="utf-8"?>
<Properties xmlns="http://schemas.openxmlformats.org/officeDocument/2006/custom-properties" xmlns:vt="http://schemas.openxmlformats.org/officeDocument/2006/docPropsVTypes"/>
</file>