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2c6a2c86fbdf12043b5f4e9cfc2dbde51d71c17"/>
    <w:p>
      <w:pPr>
        <w:pStyle w:val="Heading1"/>
      </w:pPr>
      <w:r>
        <w:t xml:space="preserve">Master Thesis: The Role of Curriculum Developers in Thailand Bangkok</w:t>
      </w:r>
    </w:p>
    <w:bookmarkStart w:id="20" w:name="abstract"/>
    <w:p>
      <w:pPr>
        <w:pStyle w:val="Heading2"/>
      </w:pPr>
      <w:r>
        <w:t xml:space="preserve">Abstract</w:t>
      </w:r>
    </w:p>
    <w:p>
      <w:pPr>
        <w:pStyle w:val="FirstParagraph"/>
      </w:pPr>
      <w:r>
        <w:t xml:space="preserve">This Master Thesis explores the critical role of Curriculum Developers in shaping educational frameworks within Thailand Bangkok, a city renowned for its dynamic educational landscape and cultural diversity. As globalization and technological advancements redefine pedagogical approaches, Curriculum Developers play a pivotal role in aligning curricula with national education policies while addressing the unique needs of Bangkok’s students. Through qualitative research methods, including interviews with educators and analysis of policy documents, this study investigates how Curriculum Developers in Thailand Bangkok contribute to curriculum innovation, teacher training, and student outcomes. The findings underscore the challenges faced by these professionals, such as balancing traditional cultural values with modern educational trends, while also highlighting their success in fostering inclusive learning environments.</w:t>
      </w:r>
    </w:p>
    <w:bookmarkEnd w:id="20"/>
    <w:bookmarkStart w:id="21" w:name="introduction"/>
    <w:p>
      <w:pPr>
        <w:pStyle w:val="Heading2"/>
      </w:pPr>
      <w:r>
        <w:t xml:space="preserve">Introduction</w:t>
      </w:r>
    </w:p>
    <w:p>
      <w:pPr>
        <w:pStyle w:val="FirstParagraph"/>
      </w:pPr>
      <w:r>
        <w:t xml:space="preserve">In recent years, Thailand has undergone significant educational reforms aimed at enhancing the quality of education and preparing students for a rapidly evolving global economy. Bangkok, as the capital city and an economic hub of Thailand, serves as a focal point for these initiatives. The role of Curriculum Developers in this context is indispensable, as they are tasked with creating curricula that reflect both national standards and local exigencies. This Master Thesis examines the responsibilities, challenges, and contributions of Curriculum Developers in Bangkok’s educational system. By focusing on Thailand Bangkok as the primary case study, this research aims to provide a comprehensive understanding of how these professionals influence pedagogical practices and student success.</w:t>
      </w:r>
    </w:p>
    <w:bookmarkEnd w:id="21"/>
    <w:bookmarkStart w:id="22" w:name="literature-review"/>
    <w:p>
      <w:pPr>
        <w:pStyle w:val="Heading2"/>
      </w:pPr>
      <w:r>
        <w:t xml:space="preserve">Literature Review</w:t>
      </w:r>
    </w:p>
    <w:p>
      <w:pPr>
        <w:pStyle w:val="FirstParagraph"/>
      </w:pPr>
      <w:r>
        <w:t xml:space="preserve">The concept of Curriculum Development has evolved from a top-down approach to a more participatory and inclusive model, particularly in diverse educational contexts like Thailand. Scholars such as Schwab (1969) emphasized the importance of contextualizing curricula to meet the needs of learners and society. In Thailand, the Ministry of Education has prioritized curriculum reforms that integrate technology, critical thinking, and 21st-century skills. Bangkok’s unique socio-cultural environment further necessitates a nuanced approach to curriculum design. Studies by Chantavanich (2015) highlight how Curriculum Developers in Bangkok must navigate competing demands: aligning with national education goals while addressing the multicultural dynamics of the city. This section synthesizes existing research to contextualize the role of Curriculum Developers within Thailand’s educational landscape.</w:t>
      </w:r>
    </w:p>
    <w:bookmarkEnd w:id="22"/>
    <w:bookmarkStart w:id="23" w:name="methodology"/>
    <w:p>
      <w:pPr>
        <w:pStyle w:val="Heading2"/>
      </w:pPr>
      <w:r>
        <w:t xml:space="preserve">Methodology</w:t>
      </w:r>
    </w:p>
    <w:p>
      <w:pPr>
        <w:pStyle w:val="FirstParagraph"/>
      </w:pPr>
      <w:r>
        <w:t xml:space="preserve">This study employed a qualitative research design, involving semi-structured interviews with 15 Curriculum Developers working in Bangkok’s public and private schools. Additionally, document analysis of curriculum frameworks from the Ministry of Education and case studies of successful programs in Bangkok were conducted. The data collection process spanned six months, ensuring a comprehensive understanding of the challenges and innovations within the field. Ethical considerations included informed consent and confidentiality for all participants. This methodology enabled an in-depth exploration of how Curriculum Developers in Thailand Bangkok respond to policy changes, cultural diversity, and technological integration.</w:t>
      </w:r>
    </w:p>
    <w:bookmarkEnd w:id="23"/>
    <w:bookmarkStart w:id="24" w:name="findings"/>
    <w:p>
      <w:pPr>
        <w:pStyle w:val="Heading2"/>
      </w:pPr>
      <w:r>
        <w:t xml:space="preserve">Findings</w:t>
      </w:r>
    </w:p>
    <w:p>
      <w:pPr>
        <w:pStyle w:val="FirstParagraph"/>
      </w:pPr>
      <w:r>
        <w:t xml:space="preserve">The research revealed that Curriculum Developers in Bangkok face multifaceted challenges. Key findings include:</w:t>
      </w:r>
    </w:p>
    <w:p>
      <w:pPr>
        <w:numPr>
          <w:ilvl w:val="0"/>
          <w:numId w:val="1001"/>
        </w:numPr>
        <w:pStyle w:val="Compact"/>
      </w:pPr>
      <w:r>
        <w:rPr>
          <w:bCs/>
          <w:b/>
        </w:rPr>
        <w:t xml:space="preserve">Cultural Relevance:</w:t>
      </w:r>
      <w:r>
        <w:t xml:space="preserve"> </w:t>
      </w:r>
      <w:r>
        <w:t xml:space="preserve">Developing curricula that respect Thailand’s cultural heritage while incorporating global trends was identified as a primary challenge.</w:t>
      </w:r>
    </w:p>
    <w:p>
      <w:pPr>
        <w:numPr>
          <w:ilvl w:val="0"/>
          <w:numId w:val="1001"/>
        </w:numPr>
        <w:pStyle w:val="Compact"/>
      </w:pPr>
      <w:r>
        <w:rPr>
          <w:bCs/>
          <w:b/>
        </w:rPr>
        <w:t xml:space="preserve">Technological Integration:</w:t>
      </w:r>
      <w:r>
        <w:t xml:space="preserve"> </w:t>
      </w:r>
      <w:r>
        <w:t xml:space="preserve">Curriculum Developers emphasized the need to integrate digital tools into teaching, despite limited resources in some schools.</w:t>
      </w:r>
    </w:p>
    <w:p>
      <w:pPr>
        <w:numPr>
          <w:ilvl w:val="0"/>
          <w:numId w:val="1001"/>
        </w:numPr>
        <w:pStyle w:val="Compact"/>
      </w:pPr>
      <w:r>
        <w:rPr>
          <w:bCs/>
          <w:b/>
        </w:rPr>
        <w:t xml:space="preserve">Teacher Training:</w:t>
      </w:r>
      <w:r>
        <w:t xml:space="preserve"> </w:t>
      </w:r>
      <w:r>
        <w:t xml:space="preserve">Effective curriculum implementation relies on continuous professional development for educators, which requires collaboration between developers and school administrators.</w:t>
      </w:r>
    </w:p>
    <w:p>
      <w:pPr>
        <w:pStyle w:val="FirstParagraph"/>
      </w:pPr>
      <w:r>
        <w:t xml:space="preserve">Bangkok’s Curriculum Developers also highlighted success stories, such as the adoption of project-based learning models in private schools and the use of multilingual resources to cater to expatriate students. These examples demonstrate the adaptability and innovation inherent in their work.</w:t>
      </w:r>
    </w:p>
    <w:bookmarkEnd w:id="24"/>
    <w:bookmarkStart w:id="25" w:name="discussion"/>
    <w:p>
      <w:pPr>
        <w:pStyle w:val="Heading2"/>
      </w:pPr>
      <w:r>
        <w:t xml:space="preserve">Discussion</w:t>
      </w:r>
    </w:p>
    <w:p>
      <w:pPr>
        <w:pStyle w:val="FirstParagraph"/>
      </w:pPr>
      <w:r>
        <w:t xml:space="preserve">The findings align with broader discussions on curriculum development in multicultural societies. Curriculum Developers in Bangkok act as mediators between national policies and local needs, often operating at the intersection of tradition and modernity. Their work is further complicated by rapid urbanization, which has increased the diversity of student populations in Bangkok’s schools. The emphasis on teacher training underscores the importance of capacity-building within educational systems to ensure curriculum effectiveness. Moreover, the integration of technology reflects a global trend toward digital literacy, yet Bangkok’s developers face unique constraints due to disparities in school funding.</w:t>
      </w:r>
    </w:p>
    <w:p>
      <w:pPr>
        <w:pStyle w:val="BodyText"/>
      </w:pPr>
      <w:r>
        <w:t xml:space="preserve">This study also highlights the need for policy-makers to recognize Curriculum Developers as key stakeholders in educational reform. By providing them with adequate resources and autonomy, Thailand can better leverage their expertise to enhance student outcomes.</w:t>
      </w:r>
    </w:p>
    <w:bookmarkEnd w:id="25"/>
    <w:bookmarkStart w:id="26" w:name="conclusion"/>
    <w:p>
      <w:pPr>
        <w:pStyle w:val="Heading2"/>
      </w:pPr>
      <w:r>
        <w:t xml:space="preserve">Conclusion</w:t>
      </w:r>
    </w:p>
    <w:p>
      <w:pPr>
        <w:pStyle w:val="FirstParagraph"/>
      </w:pPr>
      <w:r>
        <w:t xml:space="preserve">In conclusion, Curriculum Developers play a vital role in shaping the future of education in Thailand Bangkok. Their work is instrumental in aligning curricula with national goals while addressing the city’s unique socio-cultural and economic dynamics. This Master Thesis underscores the importance of supporting these professionals through policy reforms, resource allocation, and collaborative partnerships between educators and administrators. As Bangkok continues to grow as a global educational hub, the contributions of Curriculum Developers will remain central to its academic success.</w:t>
      </w:r>
    </w:p>
    <w:bookmarkEnd w:id="26"/>
    <w:p>
      <w:pPr>
        <w:pStyle w:val="BodyText"/>
      </w:pPr>
      <w:r>
        <w:t xml:space="preserve">This Master Thesis was prepared for [University Name] as part of the requirements for the degree of Master’s in Education. The research focuses on Curriculum Developers in Thailand Bangkok and is intended to contribute to ongoing discussions about educational innovation and reform.</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Thailand Bangkok</dc:title>
  <dc:creator/>
  <dc:language>en</dc:language>
  <cp:keywords/>
  <dcterms:created xsi:type="dcterms:W3CDTF">2026-07-14T15:25:31Z</dcterms:created>
  <dcterms:modified xsi:type="dcterms:W3CDTF">2026-07-14T15:25:31Z</dcterms:modified>
</cp:coreProperties>
</file>

<file path=docProps/custom.xml><?xml version="1.0" encoding="utf-8"?>
<Properties xmlns="http://schemas.openxmlformats.org/officeDocument/2006/custom-properties" xmlns:vt="http://schemas.openxmlformats.org/officeDocument/2006/docPropsVTypes"/>
</file>