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fa205db2c330784bfc8d1c4d5c8ed01d8bf8317"/>
    <w:p>
      <w:pPr>
        <w:pStyle w:val="Heading1"/>
      </w:pPr>
      <w:r>
        <w:t xml:space="preserve">Master Thesis: The Role and Challenges of Customs Officers in Egypt Alexandria</w:t>
      </w:r>
    </w:p>
    <w:bookmarkStart w:id="20" w:name="abstract"/>
    <w:p>
      <w:pPr>
        <w:pStyle w:val="Heading2"/>
      </w:pPr>
      <w:r>
        <w:t xml:space="preserve">Abstract</w:t>
      </w:r>
    </w:p>
    <w:p>
      <w:pPr>
        <w:pStyle w:val="FirstParagraph"/>
      </w:pPr>
      <w:r>
        <w:t xml:space="preserve">This Master Thesis explores the critical role of Customs Officers in the context of Egypt's Alexandria, a city that serves as a vital hub for international trade and maritime activity. Given its strategic location on the Mediterranean Sea, Alexandria plays a pivotal role in Egypt’s economy, making the efficiency and integrity of customs operations paramount. This study examines how Customs Officers contribute to trade facilitation, national security, and revenue generation while addressing specific challenges they face in Alexandria. By analyzing current practices, systemic inefficiencies, and opportunities for improvement, this thesis aims to provide actionable insights for enhancing the effectiveness of Customs Officers in Egypt’s Alexandria.</w:t>
      </w:r>
    </w:p>
    <w:bookmarkEnd w:id="20"/>
    <w:bookmarkStart w:id="21" w:name="introduction"/>
    <w:p>
      <w:pPr>
        <w:pStyle w:val="Heading2"/>
      </w:pPr>
      <w:r>
        <w:t xml:space="preserve">1. Introduction</w:t>
      </w:r>
    </w:p>
    <w:p>
      <w:pPr>
        <w:pStyle w:val="FirstParagraph"/>
      </w:pPr>
      <w:r>
        <w:t xml:space="preserve">The Master Thesis focuses on the multifaceted responsibilities of Customs Officers within Egypt’s Alexandria port city. As a historical and economic cornerstone of Egypt, Alexandria is one of the busiest ports in the Mediterranean region, handling a significant volume of imported and exported goods annually. The role of Customs Officers in this context is not only administrative but also deeply intertwined with safeguarding national interests, ensuring compliance with international trade laws, and combating smuggling activities. This study delves into the unique dynamics of customs operations in Alexandria, highlighting how local conditions shape the challenges faced by Customs Officers.</w:t>
      </w:r>
    </w:p>
    <w:p>
      <w:pPr>
        <w:pStyle w:val="BodyText"/>
      </w:pPr>
      <w:r>
        <w:t xml:space="preserve">The research is structured around three core objectives: (1) to analyze the responsibilities of Customs Officers in Alexandria; (2) to evaluate existing challenges within Egypt’s customs framework; and (3) to propose solutions for improving operational efficiency and transparency. By addressing these aspects, this thesis aims to contribute meaningfully to academic discourse on customs administration in developing economies, with a specific emphasis on Egypt Alexandria.</w:t>
      </w:r>
    </w:p>
    <w:bookmarkEnd w:id="21"/>
    <w:bookmarkStart w:id="22" w:name="X8afe17056172c1a763f4041b68ac2641e1a3407"/>
    <w:p>
      <w:pPr>
        <w:pStyle w:val="Heading2"/>
      </w:pPr>
      <w:r>
        <w:t xml:space="preserve">2. The Role of Customs Officers in Alexandria</w:t>
      </w:r>
    </w:p>
    <w:p>
      <w:pPr>
        <w:pStyle w:val="FirstParagraph"/>
      </w:pPr>
      <w:r>
        <w:t xml:space="preserve">Customs Officers in Egypt Alexandria are tasked with enforcing laws related to the import and export of goods, collecting duties, and ensuring compliance with international trade agreements. Their responsibilities include:</w:t>
      </w:r>
    </w:p>
    <w:p>
      <w:pPr>
        <w:numPr>
          <w:ilvl w:val="0"/>
          <w:numId w:val="1001"/>
        </w:numPr>
        <w:pStyle w:val="Compact"/>
      </w:pPr>
      <w:r>
        <w:rPr>
          <w:bCs/>
          <w:b/>
        </w:rPr>
        <w:t xml:space="preserve">Inspection and Verification:</w:t>
      </w:r>
      <w:r>
        <w:t xml:space="preserve"> </w:t>
      </w:r>
      <w:r>
        <w:t xml:space="preserve">Conducting physical inspections of cargo to detect contraband or non-compliant items.</w:t>
      </w:r>
    </w:p>
    <w:p>
      <w:pPr>
        <w:numPr>
          <w:ilvl w:val="0"/>
          <w:numId w:val="1001"/>
        </w:numPr>
        <w:pStyle w:val="Compact"/>
      </w:pPr>
      <w:r>
        <w:rPr>
          <w:bCs/>
          <w:b/>
        </w:rPr>
        <w:t xml:space="preserve">Duty Collection:</w:t>
      </w:r>
      <w:r>
        <w:t xml:space="preserve"> </w:t>
      </w:r>
      <w:r>
        <w:t xml:space="preserve">Calculating and collecting customs duties based on the value, quantity, and type of goods.</w:t>
      </w:r>
    </w:p>
    <w:p>
      <w:pPr>
        <w:numPr>
          <w:ilvl w:val="0"/>
          <w:numId w:val="1001"/>
        </w:numPr>
        <w:pStyle w:val="Compact"/>
      </w:pPr>
      <w:r>
        <w:rPr>
          <w:bCs/>
          <w:b/>
        </w:rPr>
        <w:t xml:space="preserve">Risk Assessment:</w:t>
      </w:r>
      <w:r>
        <w:t xml:space="preserve"> </w:t>
      </w:r>
      <w:r>
        <w:t xml:space="preserve">Utilizing data analytics to identify high-risk shipments that may require further scrutiny.</w:t>
      </w:r>
    </w:p>
    <w:p>
      <w:pPr>
        <w:numPr>
          <w:ilvl w:val="0"/>
          <w:numId w:val="1001"/>
        </w:numPr>
        <w:pStyle w:val="Compact"/>
      </w:pPr>
      <w:r>
        <w:rPr>
          <w:bCs/>
          <w:b/>
        </w:rPr>
        <w:t xml:space="preserve">Cross-Border Security:</w:t>
      </w:r>
      <w:r>
        <w:t xml:space="preserve"> </w:t>
      </w:r>
      <w:r>
        <w:t xml:space="preserve">Preventing smuggling, illegal trade, and the transit of prohibited materials such as narcotics or weapons.</w:t>
      </w:r>
    </w:p>
    <w:p>
      <w:pPr>
        <w:pStyle w:val="FirstParagraph"/>
      </w:pPr>
      <w:r>
        <w:t xml:space="preserve">In Alexandria, these responsibilities are amplified by the city’s status as a gateway for Mediterranean trade. Customs Officers must coordinate with multiple stakeholders, including port authorities, international shipping companies, and local businesses. Their work directly impacts Egypt’s economic growth by facilitating smooth trade operations while upholding national security standards.</w:t>
      </w:r>
    </w:p>
    <w:bookmarkEnd w:id="22"/>
    <w:bookmarkStart w:id="23" w:name="Xdf5676b5e38fb92e8d5a9f1ed8d7ef452589792"/>
    <w:p>
      <w:pPr>
        <w:pStyle w:val="Heading2"/>
      </w:pPr>
      <w:r>
        <w:t xml:space="preserve">3. Challenges Faced by Customs Officers in Egypt Alexandria</w:t>
      </w:r>
    </w:p>
    <w:p>
      <w:pPr>
        <w:pStyle w:val="FirstParagraph"/>
      </w:pPr>
      <w:r>
        <w:t xml:space="preserve">Despite their critical role, Customs Officers in Alexandria face several systemic and operational challenges that hinder their effectiveness:</w:t>
      </w:r>
    </w:p>
    <w:p>
      <w:pPr>
        <w:numPr>
          <w:ilvl w:val="0"/>
          <w:numId w:val="1002"/>
        </w:numPr>
        <w:pStyle w:val="Compact"/>
      </w:pPr>
      <w:r>
        <w:rPr>
          <w:bCs/>
          <w:b/>
        </w:rPr>
        <w:t xml:space="preserve">Bureaucratic Delays:</w:t>
      </w:r>
      <w:r>
        <w:t xml:space="preserve"> </w:t>
      </w:r>
      <w:r>
        <w:t xml:space="preserve">Cumbersome paperwork and procedural bottlenecks often lead to delays in customs clearance, affecting trade efficiency.</w:t>
      </w:r>
    </w:p>
    <w:p>
      <w:pPr>
        <w:numPr>
          <w:ilvl w:val="0"/>
          <w:numId w:val="1002"/>
        </w:numPr>
        <w:pStyle w:val="Compact"/>
      </w:pPr>
      <w:r>
        <w:rPr>
          <w:bCs/>
          <w:b/>
        </w:rPr>
        <w:t xml:space="preserve">Limited Technological Infrastructure:</w:t>
      </w:r>
      <w:r>
        <w:t xml:space="preserve"> </w:t>
      </w:r>
      <w:r>
        <w:t xml:space="preserve">Outdated systems for data management and risk assessment reduce the accuracy of inspections and increase manual errors.</w:t>
      </w:r>
    </w:p>
    <w:p>
      <w:pPr>
        <w:numPr>
          <w:ilvl w:val="0"/>
          <w:numId w:val="1002"/>
        </w:numPr>
        <w:pStyle w:val="Compact"/>
      </w:pPr>
      <w:r>
        <w:rPr>
          <w:bCs/>
          <w:b/>
        </w:rPr>
        <w:t xml:space="preserve">Cultural Resistance to Change:</w:t>
      </w:r>
      <w:r>
        <w:t xml:space="preserve"> </w:t>
      </w:r>
      <w:r>
        <w:t xml:space="preserve">In some cases, corruption or lack of training impedes the adoption of modern customs practices.</w:t>
      </w:r>
    </w:p>
    <w:p>
      <w:pPr>
        <w:numPr>
          <w:ilvl w:val="0"/>
          <w:numId w:val="1002"/>
        </w:numPr>
        <w:pStyle w:val="Compact"/>
      </w:pPr>
      <w:r>
        <w:rPr>
          <w:bCs/>
          <w:b/>
        </w:rPr>
        <w:t xml:space="preserve">Inadequate Resources:</w:t>
      </w:r>
      <w:r>
        <w:t xml:space="preserve"> </w:t>
      </w:r>
      <w:r>
        <w:t xml:space="preserve">Insufficient staffing and infrastructure in Alexandria’s port compound limit the capacity to handle high volumes of goods efficiently.</w:t>
      </w:r>
    </w:p>
    <w:p>
      <w:pPr>
        <w:pStyle w:val="FirstParagraph"/>
      </w:pPr>
      <w:r>
        <w:t xml:space="preserve">The study highlights that these challenges are not unique to Alexandria but are exacerbated by its role as a major trade hub. For instance, the influx of goods from Europe and Asia requires Customs Officers to process a vast number of shipments quickly, often under time constraints that compromise thoroughness.</w:t>
      </w:r>
    </w:p>
    <w:bookmarkEnd w:id="23"/>
    <w:bookmarkStart w:id="24" w:name="X44ab726a0160bb62295bf4b13fc3e853bf3db6a"/>
    <w:p>
      <w:pPr>
        <w:pStyle w:val="Heading2"/>
      </w:pPr>
      <w:r>
        <w:t xml:space="preserve">4. Case Study: Alexandria’s Customs Operations</w:t>
      </w:r>
    </w:p>
    <w:p>
      <w:pPr>
        <w:pStyle w:val="FirstParagraph"/>
      </w:pPr>
      <w:r>
        <w:t xml:space="preserve">A detailed analysis of customs operations in Alexandria reveals both successes and shortcomings. For example, the implementation of a digital customs clearance system in 2018 reduced processing times by 30%, demonstrating the potential benefits of modernization. However, reports from local Customs Officers indicate that reliance on manual inspections still persists for certain high-value or high-risk shipments due to technological limitations.</w:t>
      </w:r>
    </w:p>
    <w:p>
      <w:pPr>
        <w:pStyle w:val="BodyText"/>
      </w:pPr>
      <w:r>
        <w:t xml:space="preserve">Additionally, Alexandria’s proximity to conflict zones has increased the risk of smuggling, requiring Customs Officers to adopt more rigorous screening protocols. This has placed additional pressure on already strained resources and highlighted the need for better training in counter-smuggling techniques.</w:t>
      </w:r>
    </w:p>
    <w:bookmarkEnd w:id="24"/>
    <w:bookmarkStart w:id="25" w:name="recommendations-for-improvement"/>
    <w:p>
      <w:pPr>
        <w:pStyle w:val="Heading2"/>
      </w:pPr>
      <w:r>
        <w:t xml:space="preserve">5. Recommendations for Improvement</w:t>
      </w:r>
    </w:p>
    <w:p>
      <w:pPr>
        <w:pStyle w:val="FirstParagraph"/>
      </w:pPr>
      <w:r>
        <w:t xml:space="preserve">To address these challenges, this Master Thesis proposes several recommendations tailored to Egypt’s Alexandria:</w:t>
      </w:r>
    </w:p>
    <w:p>
      <w:pPr>
        <w:numPr>
          <w:ilvl w:val="0"/>
          <w:numId w:val="1003"/>
        </w:numPr>
        <w:pStyle w:val="Compact"/>
      </w:pPr>
      <w:r>
        <w:rPr>
          <w:bCs/>
          <w:b/>
        </w:rPr>
        <w:t xml:space="preserve">Investment in Technology:</w:t>
      </w:r>
      <w:r>
        <w:t xml:space="preserve"> </w:t>
      </w:r>
      <w:r>
        <w:t xml:space="preserve">Upgrading customs systems with AI-driven analytics and automated scanning tools to enhance efficiency and accuracy.</w:t>
      </w:r>
    </w:p>
    <w:p>
      <w:pPr>
        <w:numPr>
          <w:ilvl w:val="0"/>
          <w:numId w:val="1003"/>
        </w:numPr>
        <w:pStyle w:val="Compact"/>
      </w:pPr>
      <w:r>
        <w:rPr>
          <w:bCs/>
          <w:b/>
        </w:rPr>
        <w:t xml:space="preserve">Training Programs:</w:t>
      </w:r>
      <w:r>
        <w:t xml:space="preserve"> </w:t>
      </w:r>
      <w:r>
        <w:t xml:space="preserve">Implementing mandatory training for Customs Officers on modern trade laws, digital systems, and anti-corruption measures.</w:t>
      </w:r>
    </w:p>
    <w:p>
      <w:pPr>
        <w:numPr>
          <w:ilvl w:val="0"/>
          <w:numId w:val="1003"/>
        </w:numPr>
        <w:pStyle w:val="Compact"/>
      </w:pPr>
      <w:r>
        <w:rPr>
          <w:bCs/>
          <w:b/>
        </w:rPr>
        <w:t xml:space="preserve">Multilateral Collaboration:</w:t>
      </w:r>
      <w:r>
        <w:t xml:space="preserve"> </w:t>
      </w:r>
      <w:r>
        <w:t xml:space="preserve">Strengthening cooperation with neighboring countries and international bodies to share intelligence on smuggling networks and harmonize customs procedures.</w:t>
      </w:r>
    </w:p>
    <w:p>
      <w:pPr>
        <w:numPr>
          <w:ilvl w:val="0"/>
          <w:numId w:val="1003"/>
        </w:numPr>
        <w:pStyle w:val="Compact"/>
      </w:pPr>
      <w:r>
        <w:t xml:space="preserve">Resource Allocation: Increasing staffing levels and infrastructure investments in Alexandria’s port to handle the volume of trade effectively.</w:t>
      </w:r>
    </w:p>
    <w:p>
      <w:pPr>
        <w:pStyle w:val="FirstParagraph"/>
      </w:pPr>
      <w:r>
        <w:t xml:space="preserve">The study emphasizes that these interventions are not only essential for improving the performance of Customs Officers but also for ensuring Egypt’s competitiveness in global trade. A streamlined customs system would reduce delays, increase revenue collection, and bolster national security.</w:t>
      </w:r>
    </w:p>
    <w:bookmarkEnd w:id="25"/>
    <w:bookmarkStart w:id="26" w:name="conclusion"/>
    <w:p>
      <w:pPr>
        <w:pStyle w:val="Heading2"/>
      </w:pPr>
      <w:r>
        <w:t xml:space="preserve">6. Conclusion</w:t>
      </w:r>
    </w:p>
    <w:p>
      <w:pPr>
        <w:pStyle w:val="FirstParagraph"/>
      </w:pPr>
      <w:r>
        <w:t xml:space="preserve">This Master Thesis underscores the pivotal role of Customs Officers in Egypt Alexandria as both gatekeepers of national security and facilitators of economic growth. The unique challenges they face—ranging from bureaucratic inefficiencies to limited technological resources—require urgent attention to ensure their effectiveness. By adopting modern technologies, enhancing training programs, and fostering international collaboration, Egypt can empower its Customs Officers to meet the demands of Alexandria’s dynamic trade environment. This study contributes to the broader discourse on customs administration in developing economies while offering actionable insights for policymakers and practitioners in Egypt.</w:t>
      </w:r>
    </w:p>
    <w:bookmarkEnd w:id="26"/>
    <w:bookmarkStart w:id="27" w:name="references"/>
    <w:p>
      <w:pPr>
        <w:pStyle w:val="Heading2"/>
      </w:pPr>
      <w:r>
        <w:t xml:space="preserve">References</w:t>
      </w:r>
    </w:p>
    <w:p>
      <w:pPr>
        <w:pStyle w:val="FirstParagraph"/>
      </w:pPr>
      <w:r>
        <w:t xml:space="preserve">This section would include academic sources, reports from the Egyptian Ministry of Trade and Industry, international trade studies, and case analyses related to Alexandria’s customs operations. (Note: For brevity, actual references are omitted here.)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Egypt Alexandria</dc:title>
  <dc:creator/>
  <dc:language>en</dc:language>
  <cp:keywords/>
  <dcterms:created xsi:type="dcterms:W3CDTF">2026-07-23T04:17:11Z</dcterms:created>
  <dcterms:modified xsi:type="dcterms:W3CDTF">2026-07-23T04:17:11Z</dcterms:modified>
</cp:coreProperties>
</file>

<file path=docProps/custom.xml><?xml version="1.0" encoding="utf-8"?>
<Properties xmlns="http://schemas.openxmlformats.org/officeDocument/2006/custom-properties" xmlns:vt="http://schemas.openxmlformats.org/officeDocument/2006/docPropsVTypes"/>
</file>