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0" w:name="X3be8955355a0e12e3b173e635e54548f979ac04"/>
    <w:p>
      <w:pPr>
        <w:pStyle w:val="Heading1"/>
      </w:pPr>
      <w:r>
        <w:t xml:space="preserve">Master Thesis: The Role and Challenges of Customs Officers in Ghana Accra</w:t>
      </w:r>
    </w:p>
    <w:bookmarkStart w:id="20" w:name="abstract"/>
    <w:p>
      <w:pPr>
        <w:pStyle w:val="Heading2"/>
      </w:pPr>
      <w:r>
        <w:t xml:space="preserve">Abstract</w:t>
      </w:r>
    </w:p>
    <w:p>
      <w:pPr>
        <w:pStyle w:val="FirstParagraph"/>
      </w:pPr>
      <w:r>
        <w:t xml:space="preserve">This Master Thesis explores the critical role of Customs Officers in Ghana, with a specific focus on Accra, the nation's economic and administrative capital. As a key port city, Accra serves as a gateway for international trade in West Africa, making Customs Officers pivotal to ensuring compliance with national and international regulations. The study examines the challenges faced by these officers in their daily operations, including bureaucratic inefficiencies, corruption risks, and the impact of global trade dynamics on local customs procedures. Through qualitative research methods such as interviews and case studies, this thesis provides insights into how Customs Officers in Ghana Accra contribute to economic development while navigating systemic obstacles. The findings emphasize the need for institutional reforms and capacity-building initiatives to enhance their effectiveness in a rapidly evolving global trade landscape.</w:t>
      </w:r>
    </w:p>
    <w:bookmarkEnd w:id="20"/>
    <w:bookmarkStart w:id="21" w:name="introduction"/>
    <w:p>
      <w:pPr>
        <w:pStyle w:val="Heading2"/>
      </w:pPr>
      <w:r>
        <w:t xml:space="preserve">Introduction</w:t>
      </w:r>
    </w:p>
    <w:p>
      <w:pPr>
        <w:pStyle w:val="FirstParagraph"/>
      </w:pPr>
      <w:r>
        <w:t xml:space="preserve">The role of Customs Officers is indispensable to any nation’s economy, particularly in a country like Ghana, where Accra functions as the primary hub for international trade. Customs Officers are entrusted with the dual responsibility of safeguarding national borders and facilitating legitimate cross-border commerce. In Ghana Accra, this role has become increasingly complex due to factors such as rising global trade volumes, evolving smuggling techniques, and the pressures of economic integration within regional bodies like the African Continental Free Trade Area (AfCFTA). This Master Thesis aims to analyze the multifaceted responsibilities of Customs Officers in Ghana Accra while critically evaluating their capacity to meet contemporary challenges.</w:t>
      </w:r>
    </w:p>
    <w:bookmarkEnd w:id="21"/>
    <w:bookmarkStart w:id="22" w:name="contextual-background"/>
    <w:p>
      <w:pPr>
        <w:pStyle w:val="Heading2"/>
      </w:pPr>
      <w:r>
        <w:t xml:space="preserve">Contextual Background</w:t>
      </w:r>
    </w:p>
    <w:p>
      <w:pPr>
        <w:pStyle w:val="FirstParagraph"/>
      </w:pPr>
      <w:r>
        <w:t xml:space="preserve">Ghana’s strategic location along the Gulf of Guinea positions Accra as a critical point for maritime trade in West Africa. The Port of Tema, near Accra, handles over 70% of Ghana’s imports and exports, underscoring the significance of efficient customs operations. Customs Officers in this region are tasked with inspecting goods, collecting tariffs, and preventing illicit activities such as smuggling and intellectual property violations. However, their work is often hindered by outdated technology, insufficient training resources, and systemic corruption that undermines public trust in the institution.</w:t>
      </w:r>
    </w:p>
    <w:bookmarkEnd w:id="22"/>
    <w:bookmarkStart w:id="23" w:name="problem-statement"/>
    <w:p>
      <w:pPr>
        <w:pStyle w:val="Heading2"/>
      </w:pPr>
      <w:r>
        <w:t xml:space="preserve">Problem Statement</w:t>
      </w:r>
    </w:p>
    <w:p>
      <w:pPr>
        <w:pStyle w:val="FirstParagraph"/>
      </w:pPr>
      <w:r>
        <w:t xml:space="preserve">Despite their vital role in Ghana’s economy, Customs Officers in Accra face persistent challenges that compromise their effectiveness. These include inadequate funding for modernization efforts, a backlog of goods awaiting inspection, and high attrition rates due to workplace stress. Moreover, the lack of standardized procedures across Ghanaian customs agencies has created inefficiencies that deter foreign investment. This Master Thesis seeks to address these issues by proposing actionable solutions tailored to the unique context of Ghana Accra.</w:t>
      </w:r>
    </w:p>
    <w:bookmarkEnd w:id="23"/>
    <w:bookmarkStart w:id="24" w:name="literature-review"/>
    <w:p>
      <w:pPr>
        <w:pStyle w:val="Heading2"/>
      </w:pPr>
      <w:r>
        <w:t xml:space="preserve">Literature Review</w:t>
      </w:r>
    </w:p>
    <w:p>
      <w:pPr>
        <w:pStyle w:val="FirstParagraph"/>
      </w:pPr>
      <w:r>
        <w:t xml:space="preserve">Academic literature highlights the global significance of customs administration in fostering economic growth and regional integration. Studies by scholars such as Adebayo (2018) and Asare (2019) emphasize the need for digitization in customs processes to reduce bureaucratic delays. In the Ghanaian context, research by Osei et al. (2020) identifies corruption within customs agencies as a major impediment to trade competitiveness. This thesis builds on these findings by focusing on how Customs Officers in Accra can be empowered through institutional reforms and international collaboration.</w:t>
      </w:r>
    </w:p>
    <w:bookmarkEnd w:id="24"/>
    <w:bookmarkStart w:id="25" w:name="methodology"/>
    <w:p>
      <w:pPr>
        <w:pStyle w:val="Heading2"/>
      </w:pPr>
      <w:r>
        <w:t xml:space="preserve">Methodology</w:t>
      </w:r>
    </w:p>
    <w:p>
      <w:pPr>
        <w:pStyle w:val="FirstParagraph"/>
      </w:pPr>
      <w:r>
        <w:t xml:space="preserve">The research methodology employed for this Master Thesis involves both qualitative and quantitative data collection. Semi-structured interviews were conducted with 15 Customs Officers based in Accra, complemented by a survey of 200 traders operating at the Port of Tema. Secondary data was sourced from Ghana’s Ministry of Trade and Industry, the Ghana Revenue Authority (GRA), and international organizations like the World Bank. The findings were analyzed thematically to identify recurring patterns in the challenges faced by Customs Officers in Accra.</w:t>
      </w:r>
    </w:p>
    <w:bookmarkEnd w:id="25"/>
    <w:bookmarkStart w:id="26" w:name="key-findings"/>
    <w:p>
      <w:pPr>
        <w:pStyle w:val="Heading2"/>
      </w:pPr>
      <w:r>
        <w:t xml:space="preserve">Key Findings</w:t>
      </w:r>
    </w:p>
    <w:p>
      <w:pPr>
        <w:numPr>
          <w:ilvl w:val="0"/>
          <w:numId w:val="1001"/>
        </w:numPr>
        <w:pStyle w:val="Compact"/>
      </w:pPr>
      <w:r>
        <w:rPr>
          <w:bCs/>
          <w:b/>
        </w:rPr>
        <w:t xml:space="preserve">Bureaucratic Delays:</w:t>
      </w:r>
      <w:r>
        <w:t xml:space="preserve"> </w:t>
      </w:r>
      <w:r>
        <w:t xml:space="preserve">Over 60% of respondents cited excessive paperwork and slow processing times as major inefficiencies.</w:t>
      </w:r>
    </w:p>
    <w:p>
      <w:pPr>
        <w:numPr>
          <w:ilvl w:val="0"/>
          <w:numId w:val="1001"/>
        </w:numPr>
        <w:pStyle w:val="Compact"/>
      </w:pPr>
      <w:r>
        <w:rPr>
          <w:bCs/>
          <w:b/>
        </w:rPr>
        <w:t xml:space="preserve">Corruption Risks:</w:t>
      </w:r>
      <w:r>
        <w:t xml:space="preserve"> </w:t>
      </w:r>
      <w:r>
        <w:t xml:space="preserve">45% of traders reported encountering informal payments to expedite customs clearance.</w:t>
      </w:r>
    </w:p>
    <w:p>
      <w:pPr>
        <w:numPr>
          <w:ilvl w:val="0"/>
          <w:numId w:val="1001"/>
        </w:numPr>
        <w:pStyle w:val="Compact"/>
      </w:pPr>
      <w:r>
        <w:rPr>
          <w:bCs/>
          <w:b/>
        </w:rPr>
        <w:t xml:space="preserve">Tech Gaps:</w:t>
      </w:r>
      <w:r>
        <w:t xml:space="preserve"> </w:t>
      </w:r>
      <w:r>
        <w:t xml:space="preserve">Only 30% of Customs Officers in Accra have access to real-time data systems for tracking imports and exports.</w:t>
      </w:r>
    </w:p>
    <w:p>
      <w:pPr>
        <w:numPr>
          <w:ilvl w:val="0"/>
          <w:numId w:val="1001"/>
        </w:numPr>
        <w:pStyle w:val="Compact"/>
      </w:pPr>
      <w:r>
        <w:rPr>
          <w:bCs/>
          <w:b/>
        </w:rPr>
        <w:t xml:space="preserve">Training Needs:</w:t>
      </w:r>
      <w:r>
        <w:t xml:space="preserve"> </w:t>
      </w:r>
      <w:r>
        <w:t xml:space="preserve">A lack of specialized training in modern trade regulations was identified as a critical gap.</w:t>
      </w:r>
    </w:p>
    <w:bookmarkEnd w:id="26"/>
    <w:bookmarkStart w:id="27" w:name="discussion"/>
    <w:p>
      <w:pPr>
        <w:pStyle w:val="Heading2"/>
      </w:pPr>
      <w:r>
        <w:t xml:space="preserve">Discussion</w:t>
      </w:r>
    </w:p>
    <w:p>
      <w:pPr>
        <w:pStyle w:val="FirstParagraph"/>
      </w:pPr>
      <w:r>
        <w:t xml:space="preserve">The findings underscore the urgent need to modernize Ghana’s customs infrastructure, particularly in Accra. Streamlining procedures through digital platforms, such as automated risk-assessment tools and e-clearance systems, could significantly reduce delays. Additionally, combating corruption requires a multi-pronged approach involving stricter oversight mechanisms and public awareness campaigns. The role of Customs Officers in Ghana Accra must be elevated through targeted training programs that align with international standards for customs administration.</w:t>
      </w:r>
    </w:p>
    <w:bookmarkEnd w:id="27"/>
    <w:bookmarkStart w:id="28" w:name="conclusion"/>
    <w:p>
      <w:pPr>
        <w:pStyle w:val="Heading2"/>
      </w:pPr>
      <w:r>
        <w:t xml:space="preserve">Conclusion</w:t>
      </w:r>
    </w:p>
    <w:p>
      <w:pPr>
        <w:pStyle w:val="FirstParagraph"/>
      </w:pPr>
      <w:r>
        <w:t xml:space="preserve">In conclusion, Customs Officers in Ghana Accra are at the forefront of ensuring economic stability and trade efficiency in the region. However, their capacity to fulfill this role is constrained by systemic challenges that require immediate attention. This Master Thesis advocates for institutional reforms, investment in technology, and continuous professional development for Customs Officers to enhance their effectiveness. By addressing these issues, Ghana can position itself as a regional trade leader while safeguarding its economic interests through robust customs governance.</w:t>
      </w:r>
    </w:p>
    <w:bookmarkEnd w:id="28"/>
    <w:bookmarkStart w:id="29" w:name="references"/>
    <w:p>
      <w:pPr>
        <w:pStyle w:val="Heading2"/>
      </w:pPr>
      <w:r>
        <w:t xml:space="preserve">References</w:t>
      </w:r>
    </w:p>
    <w:p>
      <w:pPr>
        <w:pStyle w:val="FirstParagraph"/>
      </w:pPr>
      <w:r>
        <w:t xml:space="preserve">Adebayo, O. (2018). *Customs Modernization in Africa: A Comparative Study*. African Journal of Trade Studies.</w:t>
      </w:r>
      <w:r>
        <w:br/>
      </w:r>
      <w:r>
        <w:t xml:space="preserve">Asare, K. (2019). "Corruption and Customs Reform in Ghana." *Journal of Economic Policy*, 45(3), 112–130.</w:t>
      </w:r>
      <w:r>
        <w:br/>
      </w:r>
      <w:r>
        <w:t xml:space="preserve">Osei, J., et al. (2020). "Trade Efficiency and Customs Challenges in West Africa." *World Bank Report*.</w:t>
      </w:r>
      <w:r>
        <w:br/>
      </w:r>
      <w:r>
        <w:t xml:space="preserve">World Bank. (2021). *Ghana Trade Facilitation Assessment*. Washington, DC.</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Ghana Accra</dc:title>
  <dc:creator/>
  <dc:language>en</dc:language>
  <cp:keywords/>
  <dcterms:created xsi:type="dcterms:W3CDTF">2026-07-21T06:38:43Z</dcterms:created>
  <dcterms:modified xsi:type="dcterms:W3CDTF">2026-07-21T06:38:43Z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