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1fcaccee29f1cf2a7873773be80dea976dfd785"/>
    <w:p>
      <w:pPr>
        <w:pStyle w:val="Heading1"/>
      </w:pPr>
      <w:r>
        <w:t xml:space="preserve">Master Thesis: The Role of a Customs Officer in India, Bangalore</w:t>
      </w:r>
    </w:p>
    <w:bookmarkStart w:id="20" w:name="introduction"/>
    <w:p>
      <w:pPr>
        <w:pStyle w:val="Heading2"/>
      </w:pPr>
      <w:r>
        <w:t xml:space="preserve">Introduction</w:t>
      </w:r>
    </w:p>
    <w:p>
      <w:pPr>
        <w:pStyle w:val="FirstParagraph"/>
      </w:pPr>
      <w:r>
        <w:t xml:space="preserve">The role of a Customs Officer is pivotal in maintaining the economic and security framework of any nation. In the context of India, where trade policies are increasingly globalized, the responsibilities of Customs Officers have expanded beyond traditional duties. This Master Thesis explores the multifaceted role of a Customs Officer within India's customs administration, with a specific focus on Bangalore—a city renowned for its technological innovation and economic significance. As one of India's largest metropolitan areas and a major hub for exports in sectors like information technology (IT), aerospace, and pharmaceuticals, Bangalore presents unique challenges and opportunities for customs enforcement.</w:t>
      </w:r>
    </w:p>
    <w:bookmarkEnd w:id="20"/>
    <w:bookmarkStart w:id="21" w:name="objectives-of-the-study"/>
    <w:p>
      <w:pPr>
        <w:pStyle w:val="Heading2"/>
      </w:pPr>
      <w:r>
        <w:t xml:space="preserve">Objectives of the Study</w:t>
      </w:r>
    </w:p>
    <w:p>
      <w:pPr>
        <w:numPr>
          <w:ilvl w:val="0"/>
          <w:numId w:val="1001"/>
        </w:numPr>
        <w:pStyle w:val="Compact"/>
      </w:pPr>
      <w:r>
        <w:t xml:space="preserve">To analyze the roles and responsibilities of Customs Officers in India's customs administration.</w:t>
      </w:r>
    </w:p>
    <w:p>
      <w:pPr>
        <w:numPr>
          <w:ilvl w:val="0"/>
          <w:numId w:val="1001"/>
        </w:numPr>
        <w:pStyle w:val="Compact"/>
      </w:pPr>
      <w:r>
        <w:t xml:space="preserve">To examine the specific challenges faced by Customs Officers in Bangalore, including bureaucratic delays, technological gaps, and evolving global trade dynamics.</w:t>
      </w:r>
    </w:p>
    <w:p>
      <w:pPr>
        <w:numPr>
          <w:ilvl w:val="0"/>
          <w:numId w:val="1001"/>
        </w:numPr>
        <w:pStyle w:val="Compact"/>
      </w:pPr>
      <w:r>
        <w:t xml:space="preserve">To assess the impact of effective customs operations on Bangalore's economy and India's international trade relations.</w:t>
      </w:r>
    </w:p>
    <w:p>
      <w:pPr>
        <w:numPr>
          <w:ilvl w:val="0"/>
          <w:numId w:val="1001"/>
        </w:numPr>
        <w:pStyle w:val="Compact"/>
      </w:pPr>
      <w:r>
        <w:t xml:space="preserve">To propose recommendations for improving the efficiency and integrity of customs processes in Bangalore.</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research. Primary data was collected through semi-structured interviews with Customs Officers operating in Bangalore's Central Excise and Customs Departments (CED). Secondary data was sourced from official reports by the Central Board of Excise and Customs (CBEC), trade statistics published by the Indian government, and academic literature on customs administration. The study also includes case studies of high-profile incidents involving smuggling, duty evasion, or successful enforcement in Bangalore.</w:t>
      </w:r>
    </w:p>
    <w:bookmarkEnd w:id="22"/>
    <w:bookmarkStart w:id="23" w:name="the-role-of-a-customs-officer-in-india"/>
    <w:p>
      <w:pPr>
        <w:pStyle w:val="Heading2"/>
      </w:pPr>
      <w:r>
        <w:t xml:space="preserve">The Role of a Customs Officer in India</w:t>
      </w:r>
    </w:p>
    <w:p>
      <w:pPr>
        <w:pStyle w:val="FirstParagraph"/>
      </w:pPr>
      <w:r>
        <w:t xml:space="preserve">Customs Officers are tasked with enforcing laws related to the import and export of goods, ensuring compliance with Indian trade regulations, and collecting duties and taxes. In India, they operate under the CBEC, which is part of the Ministry of Finance. Their responsibilities include inspecting cargo at ports like Nhava Sheva (near Mumbai) and airports such as Kempegowda International Airport in Bangalore. In Bangalore, Customs Officers play a critical role in facilitating trade for industries reliant on global supply chains while preventing illicit activities.</w:t>
      </w:r>
    </w:p>
    <w:bookmarkEnd w:id="23"/>
    <w:bookmarkStart w:id="24" w:name="Xd2cdfc275e2eecc5552563cf7043767e2ec3623"/>
    <w:p>
      <w:pPr>
        <w:pStyle w:val="Heading2"/>
      </w:pPr>
      <w:r>
        <w:t xml:space="preserve">Challenges Faced by Customs Officers in Bangalore</w:t>
      </w:r>
    </w:p>
    <w:p>
      <w:pPr>
        <w:pStyle w:val="FirstParagraph"/>
      </w:pPr>
      <w:r>
        <w:t xml:space="preserve">Bangalore's dynamic economy and high volume of cross-border trade present unique challenges for Customs Officers. Key issues include:</w:t>
      </w:r>
    </w:p>
    <w:p>
      <w:pPr>
        <w:numPr>
          <w:ilvl w:val="0"/>
          <w:numId w:val="1002"/>
        </w:numPr>
        <w:pStyle w:val="Compact"/>
      </w:pPr>
      <w:r>
        <w:rPr>
          <w:bCs/>
          <w:b/>
        </w:rPr>
        <w:t xml:space="preserve">Bureaucratic Delays:</w:t>
      </w:r>
      <w:r>
        <w:t xml:space="preserve"> </w:t>
      </w:r>
      <w:r>
        <w:t xml:space="preserve">Prolonged clearance processes for goods, particularly in sectors like electronics and pharmaceuticals, can disrupt supply chains.</w:t>
      </w:r>
    </w:p>
    <w:p>
      <w:pPr>
        <w:numPr>
          <w:ilvl w:val="0"/>
          <w:numId w:val="1002"/>
        </w:numPr>
        <w:pStyle w:val="Compact"/>
      </w:pPr>
      <w:r>
        <w:rPr>
          <w:bCs/>
          <w:b/>
        </w:rPr>
        <w:t xml:space="preserve">Corruption Allegations:</w:t>
      </w:r>
      <w:r>
        <w:t xml:space="preserve"> </w:t>
      </w:r>
      <w:r>
        <w:t xml:space="preserve">Despite anti-corruption drives by the CBEC, reports of bribery and collusion with unscrupulous traders persist.</w:t>
      </w:r>
    </w:p>
    <w:p>
      <w:pPr>
        <w:numPr>
          <w:ilvl w:val="0"/>
          <w:numId w:val="1002"/>
        </w:numPr>
        <w:pStyle w:val="Compact"/>
      </w:pPr>
      <w:r>
        <w:rPr>
          <w:bCs/>
          <w:b/>
        </w:rPr>
        <w:t xml:space="preserve">Tech-Related Gaps:</w:t>
      </w:r>
      <w:r>
        <w:t xml:space="preserve"> </w:t>
      </w:r>
      <w:r>
        <w:t xml:space="preserve">While some ports use advanced X-ray machines and e-filing systems, customs offices in Bangalore often lag behind in adopting AI-driven risk-assessment tools or blockchain for transparency.</w:t>
      </w:r>
    </w:p>
    <w:p>
      <w:pPr>
        <w:numPr>
          <w:ilvl w:val="0"/>
          <w:numId w:val="1002"/>
        </w:numPr>
        <w:pStyle w:val="Compact"/>
      </w:pPr>
      <w:r>
        <w:rPr>
          <w:bCs/>
          <w:b/>
        </w:rPr>
        <w:t xml:space="preserve">Global Trade Complexities:</w:t>
      </w:r>
      <w:r>
        <w:t xml:space="preserve"> </w:t>
      </w:r>
      <w:r>
        <w:t xml:space="preserve">Navigating international trade agreements (e.g., with the EU or ASEAN) requires Customs Officers to stay updated on evolving regulations.</w:t>
      </w:r>
    </w:p>
    <w:bookmarkEnd w:id="24"/>
    <w:bookmarkStart w:id="25" w:name="X004a5e329976f0a20ee1ba9e3c82497d999e540"/>
    <w:p>
      <w:pPr>
        <w:pStyle w:val="Heading2"/>
      </w:pPr>
      <w:r>
        <w:t xml:space="preserve">The Impact of Customs Operations on Bangalore's Economy</w:t>
      </w:r>
    </w:p>
    <w:p>
      <w:pPr>
        <w:pStyle w:val="FirstParagraph"/>
      </w:pPr>
      <w:r>
        <w:t xml:space="preserve">Bangalore's economy, which contributes significantly to India's IT and aerospace industries, depends heavily on seamless customs operations. Efficient clearance of raw materials and finished products ensures that companies can meet global demand. For instance, the export of Indian pharmaceuticals to countries like the United States is facilitated by Customs Officers who ensure compliance with FDA standards. Conversely, delays or errors in customs procedures can lead to financial losses for exporters and damage India's trade reputation.</w:t>
      </w:r>
    </w:p>
    <w:bookmarkEnd w:id="25"/>
    <w:bookmarkStart w:id="26" w:name="X07683c29b4359656eafa7737115d5d588af9c65"/>
    <w:p>
      <w:pPr>
        <w:pStyle w:val="Heading2"/>
      </w:pPr>
      <w:r>
        <w:t xml:space="preserve">Recommendations for Improving Customs Efficiency in Bangalore</w:t>
      </w:r>
    </w:p>
    <w:p>
      <w:pPr>
        <w:pStyle w:val="FirstParagraph"/>
      </w:pPr>
      <w:r>
        <w:t xml:space="preserve">To address the challenges outlined above, this Master Thesis proposes the following:</w:t>
      </w:r>
    </w:p>
    <w:p>
      <w:pPr>
        <w:numPr>
          <w:ilvl w:val="0"/>
          <w:numId w:val="1003"/>
        </w:numPr>
        <w:pStyle w:val="Compact"/>
      </w:pPr>
      <w:r>
        <w:rPr>
          <w:bCs/>
          <w:b/>
        </w:rPr>
        <w:t xml:space="preserve">Modernization of Infrastructure:</w:t>
      </w:r>
      <w:r>
        <w:t xml:space="preserve"> </w:t>
      </w:r>
      <w:r>
        <w:t xml:space="preserve">Invest in advanced technologies like AI-based risk analysis and blockchain for real-time tracking of goods.</w:t>
      </w:r>
    </w:p>
    <w:p>
      <w:pPr>
        <w:numPr>
          <w:ilvl w:val="0"/>
          <w:numId w:val="1003"/>
        </w:numPr>
        <w:pStyle w:val="Compact"/>
      </w:pPr>
      <w:r>
        <w:rPr>
          <w:bCs/>
          <w:b/>
        </w:rPr>
        <w:t xml:space="preserve">Training Programs:</w:t>
      </w:r>
      <w:r>
        <w:t xml:space="preserve"> </w:t>
      </w:r>
      <w:r>
        <w:t xml:space="preserve">Conduct regular workshops for Customs Officers to enhance their understanding of global trade laws and emerging threats (e.g., e-commerce fraud).</w:t>
      </w:r>
    </w:p>
    <w:p>
      <w:pPr>
        <w:numPr>
          <w:ilvl w:val="0"/>
          <w:numId w:val="1003"/>
        </w:numPr>
        <w:pStyle w:val="Compact"/>
      </w:pPr>
      <w:r>
        <w:rPr>
          <w:bCs/>
          <w:b/>
        </w:rPr>
        <w:t xml:space="preserve">Strengthening Anti-Corruption Measures:</w:t>
      </w:r>
      <w:r>
        <w:t xml:space="preserve"> </w:t>
      </w:r>
      <w:r>
        <w:t xml:space="preserve">Implement stricter oversight mechanisms, including whistleblower protections and digital audit trails.</w:t>
      </w:r>
    </w:p>
    <w:p>
      <w:pPr>
        <w:numPr>
          <w:ilvl w:val="0"/>
          <w:numId w:val="1003"/>
        </w:numPr>
        <w:pStyle w:val="Compact"/>
      </w:pPr>
      <w:r>
        <w:rPr>
          <w:bCs/>
          <w:b/>
        </w:rPr>
        <w:t xml:space="preserve">Inter-Agency Collaboration:</w:t>
      </w:r>
      <w:r>
        <w:t xml:space="preserve"> </w:t>
      </w:r>
      <w:r>
        <w:t xml:space="preserve">Foster partnerships between the CBEC, local police, and private sector stakeholders to combat smuggling and ensure smooth trade operations.</w:t>
      </w:r>
    </w:p>
    <w:bookmarkEnd w:id="26"/>
    <w:bookmarkStart w:id="27" w:name="conclusion"/>
    <w:p>
      <w:pPr>
        <w:pStyle w:val="Heading2"/>
      </w:pPr>
      <w:r>
        <w:t xml:space="preserve">Conclusion</w:t>
      </w:r>
    </w:p>
    <w:p>
      <w:pPr>
        <w:pStyle w:val="FirstParagraph"/>
      </w:pPr>
      <w:r>
        <w:t xml:space="preserve">The role of a Customs Officer in India's customs administration is both challenging and vital. In Bangalore—a city at the forefront of India's economic growth—Customs Officers face unique pressures from rapid industrialization, global trade demands, and evolving security threats. By addressing systemic issues through technological modernization, training, and anti-corruption initiatives, the efficiency of customs operations in Bangalore can be significantly enhanced. This Master Thesis underscores the need for continuous adaptation to ensure that Customs Officers remain effective guardians of India's trade interests while supporting its economic ambitions.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Customs Officer in India, Bangalore</dc:title>
  <dc:creator/>
  <dc:language>en</dc:language>
  <cp:keywords/>
  <dcterms:created xsi:type="dcterms:W3CDTF">2026-07-20T18:43:14Z</dcterms:created>
  <dcterms:modified xsi:type="dcterms:W3CDTF">2026-07-20T18:43:14Z</dcterms:modified>
</cp:coreProperties>
</file>

<file path=docProps/custom.xml><?xml version="1.0" encoding="utf-8"?>
<Properties xmlns="http://schemas.openxmlformats.org/officeDocument/2006/custom-properties" xmlns:vt="http://schemas.openxmlformats.org/officeDocument/2006/docPropsVTypes"/>
</file>