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p>
      <w:pPr>
        <w:pStyle w:val="FirstParagraph"/>
      </w:pPr>
      <w:r>
        <w:t xml:space="preserve">```html</w:t>
      </w:r>
    </w:p>
    <w:bookmarkStart w:id="31" w:name="Xfdf842c2038cc696057d4c5a9ba3de54bd4f1db"/>
    <w:p>
      <w:pPr>
        <w:pStyle w:val="Heading1"/>
      </w:pPr>
      <w:r>
        <w:t xml:space="preserve">Master Thesis on Customs Officer in Israel Jerusalem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Master Thesis explores the role, challenges, and significance of</w:t>
      </w:r>
      <w:r>
        <w:t xml:space="preserve"> </w:t>
      </w:r>
      <w:r>
        <w:rPr>
          <w:bCs/>
          <w:b/>
        </w:rPr>
        <w:t xml:space="preserve">Customs Officers in Israel Jerusalem</w:t>
      </w:r>
      <w:r>
        <w:t xml:space="preserve">, a city with profound geopolitical and cultural importance. As a crossroads of ancient trade routes and modern global commerce, Jerusalem presents unique complexities for customs operations. This study examines the responsibilities of</w:t>
      </w:r>
      <w:r>
        <w:t xml:space="preserve"> </w:t>
      </w:r>
      <w:r>
        <w:rPr>
          <w:bCs/>
          <w:b/>
        </w:rPr>
        <w:t xml:space="preserve">Customs Officers</w:t>
      </w:r>
      <w:r>
        <w:t xml:space="preserve">, their role in safeguarding Israel’s borders, and their adaptation to the dynamic socio-political landscape of Jerusalem. Through historical analysis, case studies, and contemporary policy reviews, this thesis aims to underscore why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work in Jerusalem is critical to national security, economic stability, and international relations.</w:t>
      </w:r>
    </w:p>
    <w:bookmarkEnd w:id="20"/>
    <w:bookmarkStart w:id="21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rPr>
          <w:bCs/>
          <w:b/>
        </w:rPr>
        <w:t xml:space="preserve">Jerusalem</w:t>
      </w:r>
      <w:r>
        <w:t xml:space="preserve">, the capital of Israel and a holy site for Judaism, Christianity, and Islam, has long been a nexus of trade and migration. In this context,</w:t>
      </w:r>
      <w:r>
        <w:t xml:space="preserve"> </w:t>
      </w:r>
      <w:r>
        <w:rPr>
          <w:bCs/>
          <w:b/>
        </w:rPr>
        <w:t xml:space="preserve">Customs Officers</w:t>
      </w:r>
      <w:r>
        <w:t xml:space="preserve"> </w:t>
      </w:r>
      <w:r>
        <w:t xml:space="preserve">serve as vital custodians of the city’s borders. Their duties extend beyond inspecting goods; they manage smuggling risks, enforce international trade regulations, and maintain security in a region marked by geopolitical tensions. This Master Thesis investigates how</w:t>
      </w:r>
      <w:r>
        <w:t xml:space="preserve"> </w:t>
      </w:r>
      <w:r>
        <w:rPr>
          <w:bCs/>
          <w:b/>
        </w:rPr>
        <w:t xml:space="preserve">Customs Officers in Israel Jerusalem</w:t>
      </w:r>
      <w:r>
        <w:t xml:space="preserve"> </w:t>
      </w:r>
      <w:r>
        <w:t xml:space="preserve">navigate these responsibilities while balancing the demands of local communities and global stakeholders.</w:t>
      </w:r>
    </w:p>
    <w:bookmarkEnd w:id="21"/>
    <w:bookmarkStart w:id="22" w:name="historical-context-customs-in-jerusalem"/>
    <w:p>
      <w:pPr>
        <w:pStyle w:val="Heading2"/>
      </w:pPr>
      <w:r>
        <w:t xml:space="preserve">Historical Context: Customs in Jerusalem</w:t>
      </w:r>
    </w:p>
    <w:p>
      <w:pPr>
        <w:pStyle w:val="FirstParagraph"/>
      </w:pPr>
      <w:r>
        <w:t xml:space="preserve">Jerusalem’s history as a commercial hub dates back millennia, with its strategic location along ancient trade routes such as the Silk Road. In modern times, the establishment of Israel’s customs authority in 1948 marked a turning point in regulating cross-border trade and security. However,</w:t>
      </w:r>
      <w:r>
        <w:t xml:space="preserve"> </w:t>
      </w:r>
      <w:r>
        <w:rPr>
          <w:bCs/>
          <w:b/>
        </w:rPr>
        <w:t xml:space="preserve">Jerusalem</w:t>
      </w:r>
      <w:r>
        <w:t xml:space="preserve">’s status as a contested city has added layers of complexity. The 1967 Six-Day War saw Israeli forces take control of East Jerusalem, leading to the integration of its customs systems with those of the West Bank. Today,</w:t>
      </w:r>
      <w:r>
        <w:t xml:space="preserve"> </w:t>
      </w:r>
      <w:r>
        <w:rPr>
          <w:bCs/>
          <w:b/>
        </w:rPr>
        <w:t xml:space="preserve">Customs Officers in Israel Jerusalem</w:t>
      </w:r>
      <w:r>
        <w:t xml:space="preserve"> </w:t>
      </w:r>
      <w:r>
        <w:t xml:space="preserve">operate within a framework that includes both Israeli and international legal standards.</w:t>
      </w:r>
    </w:p>
    <w:bookmarkEnd w:id="22"/>
    <w:bookmarkStart w:id="23" w:name="Xa190e27d81441cc1a73255a854faf99901ea52f"/>
    <w:p>
      <w:pPr>
        <w:pStyle w:val="Heading2"/>
      </w:pPr>
      <w:r>
        <w:t xml:space="preserve">The Role of Customs Officers in Modern Jerusalem</w:t>
      </w:r>
    </w:p>
    <w:p>
      <w:pPr>
        <w:pStyle w:val="FirstParagraph"/>
      </w:pPr>
      <w:r>
        <w:rPr>
          <w:bCs/>
          <w:b/>
        </w:rPr>
        <w:t xml:space="preserve">Customs Officers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are tasked with a multifaceted mandate. Their primary responsibilities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and Security:</w:t>
      </w:r>
      <w:r>
        <w:t xml:space="preserve"> </w:t>
      </w:r>
      <w:r>
        <w:t xml:space="preserve">Screening cargo and passengers for contraband, weapons, or hazardous materials to prevent threats to national security.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Regulation:</w:t>
      </w:r>
      <w:r>
        <w:t xml:space="preserve"> </w:t>
      </w:r>
      <w:r>
        <w:t xml:space="preserve">Ensuring compliance with tariffs, import/export laws, and trade agreements between Israel and other nations.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Preservation:</w:t>
      </w:r>
      <w:r>
        <w:t xml:space="preserve"> </w:t>
      </w:r>
      <w:r>
        <w:t xml:space="preserve">Safeguarding archaeological artifacts and religious relics transported through the 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Diplomatic Engagement:</w:t>
      </w:r>
      <w:r>
        <w:t xml:space="preserve"> </w:t>
      </w:r>
      <w:r>
        <w:t xml:space="preserve">Collaborating with international organizations to address cross-border challenges in a region of global significance.</w:t>
      </w:r>
    </w:p>
    <w:p>
      <w:pPr>
        <w:pStyle w:val="FirstParagraph"/>
      </w:pPr>
      <w:r>
        <w:t xml:space="preserve">In</w:t>
      </w:r>
      <w:r>
        <w:t xml:space="preserve"> </w:t>
      </w:r>
      <w:r>
        <w:rPr>
          <w:bCs/>
          <w:b/>
        </w:rPr>
        <w:t xml:space="preserve">Jerusalem</w:t>
      </w:r>
      <w:r>
        <w:t xml:space="preserve">, these responsibilities are further complicated by the city’s unique demographic and geopolitical profile. For instance, customs checks at key entry points like the Allenby Bridge (Israel-Egypt border) or the Golan Heights require heightened vigilance due to potential security risks.</w:t>
      </w:r>
    </w:p>
    <w:bookmarkEnd w:id="23"/>
    <w:bookmarkStart w:id="24" w:name="X08c5767e84703df78e0a7f7790214d79a1ebdf8"/>
    <w:p>
      <w:pPr>
        <w:pStyle w:val="Heading2"/>
      </w:pPr>
      <w:r>
        <w:t xml:space="preserve">Challenges Faced by Customs Officers in Jerusalem</w:t>
      </w:r>
    </w:p>
    <w:p>
      <w:pPr>
        <w:pStyle w:val="FirstParagraph"/>
      </w:pPr>
      <w:r>
        <w:rPr>
          <w:bCs/>
          <w:b/>
        </w:rPr>
        <w:t xml:space="preserve">Customs Officers in Israel Jerusalem</w:t>
      </w:r>
      <w:r>
        <w:t xml:space="preserve"> </w:t>
      </w:r>
      <w:r>
        <w:t xml:space="preserve">encounter challenges that are both unique and universal. These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Political Sensitivity:</w:t>
      </w:r>
      <w:r>
        <w:t xml:space="preserve"> </w:t>
      </w:r>
      <w:r>
        <w:t xml:space="preserve">Balancing the interests of Israeli citizens, Palestinian residents, and international visitors amid ongoing territorial disputes.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Terrorism Risks:</w:t>
      </w:r>
      <w:r>
        <w:t xml:space="preserve"> </w:t>
      </w:r>
      <w:r>
        <w:t xml:space="preserve">Vigilance against smuggling networks linked to extremist groups operating in the region.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Diversity:</w:t>
      </w:r>
      <w:r>
        <w:t xml:space="preserve"> </w:t>
      </w:r>
      <w:r>
        <w:t xml:space="preserve">Managing interactions with a multicultural population that includes Jewish, Muslim, Christian, and international communities.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Technological Adaptation:</w:t>
      </w:r>
      <w:r>
        <w:t xml:space="preserve"> </w:t>
      </w:r>
      <w:r>
        <w:t xml:space="preserve">Integrating advanced technologies such as AI-driven risk analysis systems to streamline operations while ensuring compliance with evolving global trade standards.</w:t>
      </w:r>
    </w:p>
    <w:p>
      <w:pPr>
        <w:pStyle w:val="FirstParagraph"/>
      </w:pPr>
      <w:r>
        <w:t xml:space="preserve">A case study of the 2016 customs crackdown on illegal antiquities smuggling in Jerusalem highlights the critical role of</w:t>
      </w:r>
      <w:r>
        <w:t xml:space="preserve"> </w:t>
      </w:r>
      <w:r>
        <w:rPr>
          <w:bCs/>
          <w:b/>
        </w:rPr>
        <w:t xml:space="preserve">Customs Officers</w:t>
      </w:r>
      <w:r>
        <w:t xml:space="preserve"> </w:t>
      </w:r>
      <w:r>
        <w:t xml:space="preserve">in preserving cultural heritage. The seizure of artifacts during a routine inspection underscored their ability to detect and prevent illicit activities that threaten both historical preservation and national sovereignty.</w:t>
      </w:r>
    </w:p>
    <w:bookmarkEnd w:id="24"/>
    <w:bookmarkStart w:id="25" w:name="X4a5ee06a5f4922a11db1b46bd16a30aeb128a5a"/>
    <w:p>
      <w:pPr>
        <w:pStyle w:val="Heading2"/>
      </w:pPr>
      <w:r>
        <w:t xml:space="preserve">Policy and Training for Customs Officers in Jerusalem</w:t>
      </w:r>
    </w:p>
    <w:p>
      <w:pPr>
        <w:pStyle w:val="FirstParagraph"/>
      </w:pPr>
      <w:r>
        <w:t xml:space="preserve">To address these challenges, Israel’s customs authority has implemented specialized training programs for</w:t>
      </w:r>
      <w:r>
        <w:t xml:space="preserve"> </w:t>
      </w:r>
      <w:r>
        <w:rPr>
          <w:bCs/>
          <w:b/>
        </w:rPr>
        <w:t xml:space="preserve">Customs Officers in Jerusalem</w:t>
      </w:r>
      <w:r>
        <w:t xml:space="preserve">. These programs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Competency Training:</w:t>
      </w:r>
      <w:r>
        <w:t xml:space="preserve"> </w:t>
      </w:r>
      <w:r>
        <w:t xml:space="preserve">Educating officers on the religious and cultural sensitivities of Jerusalem’s diverse population.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Counterterrorism Drills:</w:t>
      </w:r>
      <w:r>
        <w:t xml:space="preserve"> </w:t>
      </w:r>
      <w:r>
        <w:t xml:space="preserve">Simulating high-stakes scenarios to prepare for potential threats at border checkpoints.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Diplomatic Protocols:</w:t>
      </w:r>
      <w:r>
        <w:t xml:space="preserve"> </w:t>
      </w:r>
      <w:r>
        <w:t xml:space="preserve">Training in international law and inter-agency cooperation, particularly with organizations like the United Nations or European Union customs bodies.</w:t>
      </w:r>
    </w:p>
    <w:p>
      <w:pPr>
        <w:pStyle w:val="FirstParagraph"/>
      </w:pPr>
      <w:r>
        <w:t xml:space="preserve">The integration of real-time data analytics has also transformed operations. For example,</w:t>
      </w:r>
      <w:r>
        <w:t xml:space="preserve"> </w:t>
      </w:r>
      <w:r>
        <w:rPr>
          <w:bCs/>
          <w:b/>
        </w:rPr>
        <w:t xml:space="preserve">Customs Officers</w:t>
      </w:r>
      <w:r>
        <w:t xml:space="preserve"> </w:t>
      </w:r>
      <w:r>
        <w:t xml:space="preserve">now use mobile applications to instantly verify import licenses and flag suspicious shipments, reducing delays for legitimate trade.</w:t>
      </w:r>
    </w:p>
    <w:bookmarkEnd w:id="25"/>
    <w:bookmarkStart w:id="26" w:name="X5ae515e8e689d1818331e753b8ed613815d06da"/>
    <w:p>
      <w:pPr>
        <w:pStyle w:val="Heading2"/>
      </w:pPr>
      <w:r>
        <w:t xml:space="preserve">The Future of Customs Officer Roles in Jerusalem</w:t>
      </w:r>
    </w:p>
    <w:p>
      <w:pPr>
        <w:pStyle w:val="FirstParagraph"/>
      </w:pPr>
      <w:r>
        <w:t xml:space="preserve">As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continues to evolve as a global hub, the role of</w:t>
      </w:r>
      <w:r>
        <w:t xml:space="preserve"> </w:t>
      </w:r>
      <w:r>
        <w:rPr>
          <w:bCs/>
          <w:b/>
        </w:rPr>
        <w:t xml:space="preserve">Customs Officers</w:t>
      </w:r>
      <w:r>
        <w:t xml:space="preserve"> </w:t>
      </w:r>
      <w:r>
        <w:t xml:space="preserve">will expand. Emerging trends such as e-commerce and digital trade require new strategies for monitoring virtual transactions and combating cyber-based smuggling. Furthermore, the ongoing negotiations for a peaceful resolution to the Israeli-Palestinian conflict may necessitate redefining customs policies that currently reflect Jerusalem’s contested status.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Master Thesis has illuminated the critical contributions of</w:t>
      </w:r>
      <w:r>
        <w:t xml:space="preserve"> </w:t>
      </w:r>
      <w:r>
        <w:rPr>
          <w:bCs/>
          <w:b/>
        </w:rPr>
        <w:t xml:space="preserve">Customs Officers in Israel Jerusalem</w:t>
      </w:r>
      <w:r>
        <w:t xml:space="preserve">, whose work underpins the city’s security, economic vitality, and cultural integrity. In a region defined by complexity and contradiction, their role remains indispensable. As</w:t>
      </w:r>
      <w:r>
        <w:t xml:space="preserve"> </w:t>
      </w:r>
      <w:r>
        <w:rPr>
          <w:bCs/>
          <w:b/>
        </w:rPr>
        <w:t xml:space="preserve">Jerusalem</w:t>
      </w:r>
      <w:r>
        <w:t xml:space="preserve"> </w:t>
      </w:r>
      <w:r>
        <w:t xml:space="preserve">navigates its future as a global crossroads, the adaptability and professionalism of</w:t>
      </w:r>
      <w:r>
        <w:t xml:space="preserve"> </w:t>
      </w:r>
      <w:r>
        <w:rPr>
          <w:bCs/>
          <w:b/>
        </w:rPr>
        <w:t xml:space="preserve">Customs Officers</w:t>
      </w:r>
      <w:r>
        <w:t xml:space="preserve"> </w:t>
      </w:r>
      <w:r>
        <w:t xml:space="preserve">will be pivotal in ensuring that its borders remain both secure and open to the world.</w:t>
      </w:r>
    </w:p>
    <w:bookmarkEnd w:id="27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hyperlink r:id="rId28">
        <w:r>
          <w:rPr>
            <w:rStyle w:val="Hyperlink"/>
          </w:rPr>
          <w:t xml:space="preserve">Israel Customs Authority (2023)</w:t>
        </w:r>
      </w:hyperlink>
      <w:r>
        <w:t xml:space="preserve">,</w:t>
      </w:r>
      <w:r>
        <w:t xml:space="preserve"> </w:t>
      </w:r>
      <w:hyperlink r:id="rId29">
        <w:r>
          <w:rPr>
            <w:rStyle w:val="Hyperlink"/>
          </w:rPr>
          <w:t xml:space="preserve">Encyclopaedia Britannica: Jerusalem</w:t>
        </w:r>
      </w:hyperlink>
      <w:r>
        <w:t xml:space="preserve">, and academic journals on Middle Eastern trade policies.</w:t>
      </w:r>
    </w:p>
    <w:p>
      <w:pPr>
        <w:pStyle w:val="BodyText"/>
      </w:pPr>
      <w:r>
        <w:t xml:space="preserve">```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britannica.com/place/Jerusalem" TargetMode="External" /><Relationship Type="http://schemas.openxmlformats.org/officeDocument/2006/relationships/hyperlink" Id="rId28" Target="https://www.customs.gov.i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britannica.com/place/Jerusalem" TargetMode="External" /><Relationship Type="http://schemas.openxmlformats.org/officeDocument/2006/relationships/hyperlink" Id="rId28" Target="https://www.customs.gov.i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Customs Officer in Israel Jerusalem</dc:title>
  <dc:creator/>
  <dc:language>en</dc:language>
  <cp:keywords/>
  <dcterms:created xsi:type="dcterms:W3CDTF">2026-07-19T20:55:07Z</dcterms:created>
  <dcterms:modified xsi:type="dcterms:W3CDTF">2026-07-19T20:55:07Z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