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Facilitating</w:t>
      </w:r>
      <w:r>
        <w:t xml:space="preserve"> </w:t>
      </w:r>
      <w:r>
        <w:t xml:space="preserve">Trade</w:t>
      </w:r>
      <w:r>
        <w:t xml:space="preserve"> </w:t>
      </w:r>
      <w:r>
        <w:t xml:space="preserve">and</w:t>
      </w:r>
      <w:r>
        <w:t xml:space="preserve"> </w:t>
      </w:r>
      <w:r>
        <w:t xml:space="preserve">Enforcing</w:t>
      </w:r>
      <w:r>
        <w:t xml:space="preserve"> </w:t>
      </w:r>
      <w:r>
        <w:t xml:space="preserve">Regulations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a27cea54d98dbe9fc784489a2ab53f6acf36f5f"/>
    <w:p>
      <w:pPr>
        <w:pStyle w:val="Heading1"/>
      </w:pPr>
      <w:r>
        <w:t xml:space="preserve">Master Thesis: The Role of Customs Officers in Facilitating Trade and Enforcing Regulations in Nigeria Abuja</w:t>
      </w:r>
    </w:p>
    <w:bookmarkStart w:id="20" w:name="abstract"/>
    <w:p>
      <w:pPr>
        <w:pStyle w:val="Heading2"/>
      </w:pPr>
      <w:r>
        <w:t xml:space="preserve">Abstract</w:t>
      </w:r>
    </w:p>
    <w:p>
      <w:pPr>
        <w:pStyle w:val="FirstParagraph"/>
      </w:pPr>
      <w:r>
        <w:t xml:space="preserve">This Master Thesis explores the critical role of Customs Officers in Nigeria, with a specific focus on their responsibilities and challenges within the Federal Capital Territory (FCT) of Abuja. As the political and administrative heart of Nigeria, Abuja serves as a central hub for trade regulation and economic policy-making. The thesis examines how Customs Officers contribute to national revenue generation, combat smuggling, enforce import/export regulations, and ensure compliance with international trade agreements. It also highlights the unique challenges faced by Customs Officers in Abuja due to its strategic location and role as a gateway for both domestic and international commerce.</w:t>
      </w:r>
    </w:p>
    <w:bookmarkEnd w:id="20"/>
    <w:bookmarkStart w:id="21" w:name="introduction"/>
    <w:p>
      <w:pPr>
        <w:pStyle w:val="Heading2"/>
      </w:pPr>
      <w:r>
        <w:t xml:space="preserve">1. Introduction</w:t>
      </w:r>
    </w:p>
    <w:p>
      <w:pPr>
        <w:pStyle w:val="FirstParagraph"/>
      </w:pPr>
      <w:r>
        <w:t xml:space="preserve">Nigeria’s economy is heavily reliant on trade, both domestic and international, which makes the work of Customs Officers indispensable to the nation’s economic stability. The Federal Revenue Service (FRS), under which Customs Officers operate, is tasked with collecting duties and taxes on imported goods while preventing illegal activities such as smuggling and illicit trafficking. In Nigeria Abuja, where federal institutions are concentrated, Customs Officers play a pivotal role in monitoring trade flows between Nigeria and its neighbors through key ports of entry. Their work directly impacts the country’s economic development by ensuring efficient customs clearance processes, reducing delays for traders, and safeguarding national interests.</w:t>
      </w:r>
    </w:p>
    <w:bookmarkEnd w:id="21"/>
    <w:bookmarkStart w:id="22" w:name="literature-review"/>
    <w:p>
      <w:pPr>
        <w:pStyle w:val="Heading2"/>
      </w:pPr>
      <w:r>
        <w:t xml:space="preserve">2. Literature Review</w:t>
      </w:r>
    </w:p>
    <w:p>
      <w:pPr>
        <w:pStyle w:val="FirstParagraph"/>
      </w:pPr>
      <w:r>
        <w:t xml:space="preserve">Existing literature underscores the importance of Customs Officers in developing economies like Nigeria. Studies have shown that effective customs administration is crucial for fostering trade transparency and combating corruption, which remains a persistent issue in Nigerian ports (Adeyemi et al., 2018). In Abuja, where policies on trade and revenue collection are formulated, the role of Customs Officers extends beyond enforcement to include advisory functions. They work closely with policymakers to align customs procedures with international standards such as those set by the World Trade Organization (WTO) and the Economic Community of West African States (ECOWAS).</w:t>
      </w:r>
    </w:p>
    <w:p>
      <w:pPr>
        <w:pStyle w:val="BodyText"/>
      </w:pPr>
      <w:r>
        <w:t xml:space="preserve">However, challenges such as bureaucratic inefficiencies, outdated infrastructure, and lack of adequate training have hindered the effectiveness of Customs Officers in Nigeria. A report by the Nigerian Institute for Policy Analysis (NIPRA) highlights that these issues are particularly acute in Abuja due to high volumes of cross-border trade and the complexity of regulatory frameworks.</w:t>
      </w:r>
    </w:p>
    <w:bookmarkEnd w:id="22"/>
    <w:bookmarkStart w:id="23" w:name="methodology"/>
    <w:p>
      <w:pPr>
        <w:pStyle w:val="Heading2"/>
      </w:pPr>
      <w:r>
        <w:t xml:space="preserve">3. Methodology</w:t>
      </w:r>
    </w:p>
    <w:p>
      <w:pPr>
        <w:pStyle w:val="FirstParagraph"/>
      </w:pPr>
      <w:r>
        <w:t xml:space="preserve">This Master Thesis employs a qualitative research approach, relying on secondary data from government publications, academic journals, and interviews with Customs Officers based in Nigeria Abuja. The study focuses on analyzing case studies of successful customs operations and challenges faced by officers in the FCT. Data is triangulated using policy documents from the Federal Revenue Service and reports from international organizations such as the World Bank.</w:t>
      </w:r>
    </w:p>
    <w:bookmarkEnd w:id="23"/>
    <w:bookmarkStart w:id="24" w:name="X145b351d2781846e36ba3851a9b8d0d8c03f9ec"/>
    <w:p>
      <w:pPr>
        <w:pStyle w:val="Heading2"/>
      </w:pPr>
      <w:r>
        <w:t xml:space="preserve">4. Key Responsibilities of Customs Officers in Nigeria Abuja</w:t>
      </w:r>
    </w:p>
    <w:p>
      <w:pPr>
        <w:pStyle w:val="FirstParagraph"/>
      </w:pPr>
      <w:r>
        <w:t xml:space="preserve">Customs Officers in Nigeria Abuja are entrusted with several critical responsibilities, including:</w:t>
      </w:r>
    </w:p>
    <w:p>
      <w:pPr>
        <w:numPr>
          <w:ilvl w:val="0"/>
          <w:numId w:val="1001"/>
        </w:numPr>
        <w:pStyle w:val="Compact"/>
      </w:pPr>
      <w:r>
        <w:rPr>
          <w:bCs/>
          <w:b/>
        </w:rPr>
        <w:t xml:space="preserve">Duty Collection:</w:t>
      </w:r>
      <w:r>
        <w:t xml:space="preserve"> </w:t>
      </w:r>
      <w:r>
        <w:t xml:space="preserve">Ensuring timely collection of import duties and taxes to support national revenue generation.</w:t>
      </w:r>
    </w:p>
    <w:p>
      <w:pPr>
        <w:numPr>
          <w:ilvl w:val="0"/>
          <w:numId w:val="1001"/>
        </w:numPr>
        <w:pStyle w:val="Compact"/>
      </w:pPr>
      <w:r>
        <w:rPr>
          <w:bCs/>
          <w:b/>
        </w:rPr>
        <w:t xml:space="preserve">Trade Facilitation:</w:t>
      </w:r>
      <w:r>
        <w:t xml:space="preserve"> </w:t>
      </w:r>
      <w:r>
        <w:t xml:space="preserve">Streamlining customs procedures to reduce delays for traders, thereby enhancing economic productivity.</w:t>
      </w:r>
    </w:p>
    <w:p>
      <w:pPr>
        <w:numPr>
          <w:ilvl w:val="0"/>
          <w:numId w:val="1001"/>
        </w:numPr>
        <w:pStyle w:val="Compact"/>
      </w:pPr>
      <w:r>
        <w:rPr>
          <w:bCs/>
          <w:b/>
        </w:rPr>
        <w:t xml:space="preserve">Security Enforcement:</w:t>
      </w:r>
      <w:r>
        <w:t xml:space="preserve"> </w:t>
      </w:r>
      <w:r>
        <w:t xml:space="preserve">Detecting and preventing smuggling, illicit trade, and other violations of customs regulations.</w:t>
      </w:r>
    </w:p>
    <w:p>
      <w:pPr>
        <w:numPr>
          <w:ilvl w:val="0"/>
          <w:numId w:val="1001"/>
        </w:numPr>
        <w:pStyle w:val="Compact"/>
      </w:pPr>
      <w:r>
        <w:rPr>
          <w:bCs/>
          <w:b/>
        </w:rPr>
        <w:t xml:space="preserve">Policymaking Support:</w:t>
      </w:r>
      <w:r>
        <w:t xml:space="preserve"> </w:t>
      </w:r>
      <w:r>
        <w:t xml:space="preserve">Providing expert input to federal agencies on trade policies that align with global standards.</w:t>
      </w:r>
    </w:p>
    <w:bookmarkEnd w:id="24"/>
    <w:bookmarkStart w:id="25" w:name="Xa922c851e578cf904595a0280b5cb25dda356c1"/>
    <w:p>
      <w:pPr>
        <w:pStyle w:val="Heading2"/>
      </w:pPr>
      <w:r>
        <w:t xml:space="preserve">5. Challenges Faced by Customs Officers in Nigeria Abuja</w:t>
      </w:r>
    </w:p>
    <w:p>
      <w:pPr>
        <w:pStyle w:val="FirstParagraph"/>
      </w:pPr>
      <w:r>
        <w:t xml:space="preserve">Despite their vital role, Customs Officers in Nigeria Abuja face several challenges that undermine their effectiveness. These include:</w:t>
      </w:r>
    </w:p>
    <w:p>
      <w:pPr>
        <w:numPr>
          <w:ilvl w:val="0"/>
          <w:numId w:val="1002"/>
        </w:numPr>
        <w:pStyle w:val="Compact"/>
      </w:pPr>
      <w:r>
        <w:rPr>
          <w:bCs/>
          <w:b/>
        </w:rPr>
        <w:t xml:space="preserve">Corruption:</w:t>
      </w:r>
      <w:r>
        <w:t xml:space="preserve"> </w:t>
      </w:r>
      <w:r>
        <w:t xml:space="preserve">Bribery and nepotism have been identified as major obstacles to fair trade practices.</w:t>
      </w:r>
    </w:p>
    <w:p>
      <w:pPr>
        <w:numPr>
          <w:ilvl w:val="0"/>
          <w:numId w:val="1002"/>
        </w:numPr>
        <w:pStyle w:val="Compact"/>
      </w:pPr>
      <w:r>
        <w:rPr>
          <w:bCs/>
          <w:b/>
        </w:rPr>
        <w:t xml:space="preserve">Bureaucratic Delays:</w:t>
      </w:r>
      <w:r>
        <w:t xml:space="preserve"> </w:t>
      </w:r>
      <w:r>
        <w:t xml:space="preserve">Inefficient processes and excessive paperwork slow down customs clearance, deterring foreign investment.</w:t>
      </w:r>
    </w:p>
    <w:p>
      <w:pPr>
        <w:numPr>
          <w:ilvl w:val="0"/>
          <w:numId w:val="1002"/>
        </w:numPr>
        <w:pStyle w:val="Compact"/>
      </w:pPr>
      <w:r>
        <w:rPr>
          <w:bCs/>
          <w:b/>
        </w:rPr>
        <w:t xml:space="preserve">Lack of Technology:</w:t>
      </w:r>
      <w:r>
        <w:t xml:space="preserve"> </w:t>
      </w:r>
      <w:r>
        <w:t xml:space="preserve">Outdated systems for cargo tracking and data management hinder transparency and efficiency.</w:t>
      </w:r>
    </w:p>
    <w:p>
      <w:pPr>
        <w:numPr>
          <w:ilvl w:val="0"/>
          <w:numId w:val="1002"/>
        </w:numPr>
        <w:pStyle w:val="Compact"/>
      </w:pPr>
      <w:r>
        <w:rPr>
          <w:bCs/>
          <w:b/>
        </w:rPr>
        <w:t xml:space="preserve">Workload Pressure:</w:t>
      </w:r>
      <w:r>
        <w:t xml:space="preserve"> </w:t>
      </w:r>
      <w:r>
        <w:t xml:space="preserve">High volumes of cross-border trade in the FCT increase the risk of errors and fatigue among officers.</w:t>
      </w:r>
    </w:p>
    <w:bookmarkEnd w:id="25"/>
    <w:bookmarkStart w:id="26" w:name="recommendations-for-improvement"/>
    <w:p>
      <w:pPr>
        <w:pStyle w:val="Heading2"/>
      </w:pPr>
      <w:r>
        <w:t xml:space="preserve">6. Recommendations for Improvement</w:t>
      </w:r>
    </w:p>
    <w:p>
      <w:pPr>
        <w:pStyle w:val="FirstParagraph"/>
      </w:pPr>
      <w:r>
        <w:t xml:space="preserve">To enhance the effectiveness of Customs Officers in Nigeria Abuja, this thesis recommends:</w:t>
      </w:r>
    </w:p>
    <w:p>
      <w:pPr>
        <w:numPr>
          <w:ilvl w:val="0"/>
          <w:numId w:val="1003"/>
        </w:numPr>
        <w:pStyle w:val="Compact"/>
      </w:pPr>
      <w:r>
        <w:rPr>
          <w:bCs/>
          <w:b/>
        </w:rPr>
        <w:t xml:space="preserve">Modernization Initiatives:</w:t>
      </w:r>
      <w:r>
        <w:t xml:space="preserve"> </w:t>
      </w:r>
      <w:r>
        <w:t xml:space="preserve">Implementing digital platforms for customs declarations and cargo tracking to reduce human error.</w:t>
      </w:r>
    </w:p>
    <w:p>
      <w:pPr>
        <w:numPr>
          <w:ilvl w:val="0"/>
          <w:numId w:val="1003"/>
        </w:numPr>
        <w:pStyle w:val="Compact"/>
      </w:pPr>
      <w:r>
        <w:rPr>
          <w:bCs/>
          <w:b/>
        </w:rPr>
        <w:t xml:space="preserve">Training Programs:</w:t>
      </w:r>
      <w:r>
        <w:t xml:space="preserve"> </w:t>
      </w:r>
      <w:r>
        <w:t xml:space="preserve">Providing continuous education on global trade practices, anti-corruption measures, and technology use.</w:t>
      </w:r>
    </w:p>
    <w:p>
      <w:pPr>
        <w:numPr>
          <w:ilvl w:val="0"/>
          <w:numId w:val="1003"/>
        </w:numPr>
        <w:pStyle w:val="Compact"/>
      </w:pPr>
      <w:r>
        <w:rPr>
          <w:bCs/>
          <w:b/>
        </w:rPr>
        <w:t xml:space="preserve">Policy Reforms:</w:t>
      </w:r>
      <w:r>
        <w:t xml:space="preserve"> </w:t>
      </w:r>
      <w:r>
        <w:t xml:space="preserve">Simplifying regulatory frameworks to align with international standards while ensuring compliance with national laws.</w:t>
      </w:r>
    </w:p>
    <w:p>
      <w:pPr>
        <w:numPr>
          <w:ilvl w:val="0"/>
          <w:numId w:val="1003"/>
        </w:numPr>
        <w:pStyle w:val="Compact"/>
      </w:pPr>
      <w:r>
        <w:rPr>
          <w:bCs/>
          <w:b/>
        </w:rPr>
        <w:t xml:space="preserve">Incentives for Integrity:</w:t>
      </w:r>
      <w:r>
        <w:t xml:space="preserve"> </w:t>
      </w:r>
      <w:r>
        <w:t xml:space="preserve">Creating reward systems to encourage ethical behavior among Customs Officers.</w:t>
      </w:r>
    </w:p>
    <w:bookmarkEnd w:id="26"/>
    <w:bookmarkStart w:id="27" w:name="conclusion"/>
    <w:p>
      <w:pPr>
        <w:pStyle w:val="Heading2"/>
      </w:pPr>
      <w:r>
        <w:t xml:space="preserve">7. Conclusion</w:t>
      </w:r>
    </w:p>
    <w:p>
      <w:pPr>
        <w:pStyle w:val="FirstParagraph"/>
      </w:pPr>
      <w:r>
        <w:t xml:space="preserve">The role of Customs Officers in Nigeria Abuja is central to the nation’s economic development and trade security. As the administrative capital, Abuja provides a unique environment where customs policies are shaped and executed with direct implications for national revenue and international relations. Addressing the challenges faced by Customs Officers through modernization, training, and policy reforms will not only enhance their operational efficiency but also position Nigeria as a competitive player in global trade.</w:t>
      </w:r>
    </w:p>
    <w:p>
      <w:pPr>
        <w:pStyle w:val="BodyText"/>
      </w:pPr>
      <w:r>
        <w:t xml:space="preserve">This Master Thesis underscores the importance of investing in customs administration to achieve sustainable economic growth and align with international trade goals. By empowering Customs Officers in Nigeria Abuja, Nigeria can strengthen its economic resilience and foster trust among trading partners.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Facilitating Trade and Enforcing Regulations in Nigeria Abuja</dc:title>
  <dc:creator/>
  <dc:language>en</dc:language>
  <cp:keywords/>
  <dcterms:created xsi:type="dcterms:W3CDTF">2026-07-20T22:59:17Z</dcterms:created>
  <dcterms:modified xsi:type="dcterms:W3CDTF">2026-07-20T22:59:17Z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