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e740b5ce3df3929e0cb8bf373e44b352c01f66f"/>
    <w:p>
      <w:pPr>
        <w:pStyle w:val="Heading1"/>
      </w:pPr>
      <w:r>
        <w:t xml:space="preserve">Master Thesis: The Role of Customs Officer in Switzerland Zurich</w:t>
      </w:r>
    </w:p>
    <w:p>
      <w:pPr>
        <w:pStyle w:val="FirstParagraph"/>
      </w:pPr>
      <w:r>
        <w:t xml:space="preserve">This Master Thesis explores the critical role and responsibilities of a</w:t>
      </w:r>
      <w:r>
        <w:t xml:space="preserve"> </w:t>
      </w:r>
      <w:r>
        <w:rPr>
          <w:bCs/>
          <w:b/>
        </w:rPr>
        <w:t xml:space="preserve">Customs Officer</w:t>
      </w:r>
      <w:r>
        <w:t xml:space="preserve"> </w:t>
      </w:r>
      <w:r>
        <w:t xml:space="preserve">within the context of</w:t>
      </w:r>
      <w:r>
        <w:t xml:space="preserve"> </w:t>
      </w:r>
      <w:r>
        <w:rPr>
          <w:iCs/>
          <w:i/>
        </w:rPr>
        <w:t xml:space="preserve">Zurich, Switzerland</w:t>
      </w:r>
      <w:r>
        <w:t xml:space="preserve">. As a global hub for trade, finance, and innovation, Zurich presents unique challenges and opportunities for customs professionals. This study aims to analyze how Customs Officers contribute to Switzerland's economic security while navigating the complexities of international trade laws and regional dynamics specific to Zurich.</w:t>
      </w:r>
    </w:p>
    <w:bookmarkStart w:id="20" w:name="introduction"/>
    <w:p>
      <w:pPr>
        <w:pStyle w:val="Heading2"/>
      </w:pPr>
      <w:r>
        <w:t xml:space="preserve">Introduction</w:t>
      </w:r>
    </w:p>
    <w:p>
      <w:pPr>
        <w:pStyle w:val="FirstParagraph"/>
      </w:pPr>
      <w:r>
        <w:t xml:space="preserve">Zurich, as the largest city in Switzerland, serves as a pivotal gateway for cross-border trade in Europe. The Swiss Federal Customs Administration (SFA) plays a vital role in enforcing national and international customs regulations. A</w:t>
      </w:r>
      <w:r>
        <w:t xml:space="preserve"> </w:t>
      </w:r>
      <w:r>
        <w:rPr>
          <w:bCs/>
          <w:b/>
        </w:rPr>
        <w:t xml:space="preserve">Customs Officer</w:t>
      </w:r>
      <w:r>
        <w:t xml:space="preserve"> </w:t>
      </w:r>
      <w:r>
        <w:t xml:space="preserve">is entrusted with ensuring the smooth flow of goods across borders while safeguarding Switzerland's economic interests. This thesis examines the multifaceted responsibilities of Customs Officers in Zurich, including compliance checks, risk management, and collaboration with international partners.</w:t>
      </w:r>
    </w:p>
    <w:bookmarkEnd w:id="20"/>
    <w:bookmarkStart w:id="21" w:name="the-role-of-a-customs-officer-in-zurich"/>
    <w:p>
      <w:pPr>
        <w:pStyle w:val="Heading2"/>
      </w:pPr>
      <w:r>
        <w:t xml:space="preserve">The Role of a Customs Officer in Zurich</w:t>
      </w:r>
    </w:p>
    <w:p>
      <w:pPr>
        <w:pStyle w:val="FirstParagraph"/>
      </w:pPr>
      <w:r>
        <w:t xml:space="preserve">In Zurich, a</w:t>
      </w:r>
      <w:r>
        <w:t xml:space="preserve"> </w:t>
      </w:r>
      <w:r>
        <w:rPr>
          <w:bCs/>
          <w:b/>
        </w:rPr>
        <w:t xml:space="preserve">Customs Officer</w:t>
      </w:r>
      <w:r>
        <w:t xml:space="preserve"> </w:t>
      </w:r>
      <w:r>
        <w:t xml:space="preserve">is responsible for inspecting imported and exported goods to ensure adherence to Swiss and European Union (EU) regulations. Key duties include:</w:t>
      </w:r>
    </w:p>
    <w:p>
      <w:pPr>
        <w:numPr>
          <w:ilvl w:val="0"/>
          <w:numId w:val="1001"/>
        </w:numPr>
        <w:pStyle w:val="Compact"/>
      </w:pPr>
      <w:r>
        <w:t xml:space="preserve">Conducting inspections of cargo at airports, ports, and border crossings.</w:t>
      </w:r>
    </w:p>
    <w:p>
      <w:pPr>
        <w:numPr>
          <w:ilvl w:val="0"/>
          <w:numId w:val="1001"/>
        </w:numPr>
        <w:pStyle w:val="Compact"/>
      </w:pPr>
      <w:r>
        <w:t xml:space="preserve">Evaluating customs declarations for accuracy.</w:t>
      </w:r>
    </w:p>
    <w:p>
      <w:pPr>
        <w:numPr>
          <w:ilvl w:val="0"/>
          <w:numId w:val="1001"/>
        </w:numPr>
        <w:pStyle w:val="Compact"/>
      </w:pPr>
      <w:r>
        <w:t xml:space="preserve">Assessing import/export duties and taxes.</w:t>
      </w:r>
    </w:p>
    <w:p>
      <w:pPr>
        <w:numPr>
          <w:ilvl w:val="0"/>
          <w:numId w:val="1001"/>
        </w:numPr>
        <w:pStyle w:val="Compact"/>
      </w:pPr>
      <w:r>
        <w:t xml:space="preserve">Identifying and mitigating risks related to illegal trade or contraband.</w:t>
      </w:r>
    </w:p>
    <w:p>
      <w:pPr>
        <w:pStyle w:val="FirstParagraph"/>
      </w:pPr>
      <w:r>
        <w:t xml:space="preserve">Zurich’s strategic location as a financial center requires Customs Officers to handle high volumes of international shipments, including perishable goods, pharmaceuticals, and luxury items. Their work is essential for maintaining Switzerland's reputation as a secure and efficient trading partner in Europe.</w:t>
      </w:r>
    </w:p>
    <w:bookmarkEnd w:id="21"/>
    <w:bookmarkStart w:id="22" w:name="X7c474cabc605e53458964570a0d8b9c3b92fae7"/>
    <w:p>
      <w:pPr>
        <w:pStyle w:val="Heading2"/>
      </w:pPr>
      <w:r>
        <w:t xml:space="preserve">Challenges Faced by Customs Officers in Zurich</w:t>
      </w:r>
    </w:p>
    <w:p>
      <w:pPr>
        <w:pStyle w:val="FirstParagraph"/>
      </w:pPr>
      <w:r>
        <w:t xml:space="preserve">The role of a</w:t>
      </w:r>
      <w:r>
        <w:t xml:space="preserve"> </w:t>
      </w:r>
      <w:r>
        <w:rPr>
          <w:bCs/>
          <w:b/>
        </w:rPr>
        <w:t xml:space="preserve">Customs Officer</w:t>
      </w:r>
      <w:r>
        <w:t xml:space="preserve"> </w:t>
      </w:r>
      <w:r>
        <w:t xml:space="preserve">in Zurich is not without challenges. One major issue is the increasing complexity of global supply chains, which demands specialized knowledge of international trade agreements and technological systems. For example, the implementation of digital customs declarations under the EU-Switzerland Trade Agreement requires Officers to adapt to new procedures while ensuring compliance.</w:t>
      </w:r>
    </w:p>
    <w:p>
      <w:pPr>
        <w:pStyle w:val="BodyText"/>
      </w:pPr>
      <w:r>
        <w:t xml:space="preserve">Another challenge is combating smuggling and illicit trade. Zurich’s proximity to major European markets makes it a target for counterfeit goods, narcotics, and contraband. Customs Officers must employ advanced technologies like X-ray scanners and data analytics tools to detect violations efficiently.</w:t>
      </w:r>
    </w:p>
    <w:bookmarkEnd w:id="22"/>
    <w:bookmarkStart w:id="23" w:name="X777f0d73250c1bba4eada8a706658fda0488faa"/>
    <w:p>
      <w:pPr>
        <w:pStyle w:val="Heading2"/>
      </w:pPr>
      <w:r>
        <w:t xml:space="preserve">Cross-Border Collaboration in Switzerland Zurich</w:t>
      </w:r>
    </w:p>
    <w:p>
      <w:pPr>
        <w:pStyle w:val="FirstParagraph"/>
      </w:pPr>
      <w:r>
        <w:t xml:space="preserve">Zurich’s customs operations are deeply intertwined with its cross-border relationships. As part of the Schengen Area, Switzerland collaborates closely with EU member states to harmonize border controls. Customs Officers in Zurich often work alongside Europol and Interpol to address transnational crimes such as money laundering and human trafficking.</w:t>
      </w:r>
    </w:p>
    <w:p>
      <w:pPr>
        <w:pStyle w:val="BodyText"/>
      </w:pPr>
      <w:r>
        <w:t xml:space="preserve">Additionally, Switzerland’s neutrality policy influences customs practices. A</w:t>
      </w:r>
      <w:r>
        <w:t xml:space="preserve"> </w:t>
      </w:r>
      <w:r>
        <w:rPr>
          <w:bCs/>
          <w:b/>
        </w:rPr>
        <w:t xml:space="preserve">Customs Officer</w:t>
      </w:r>
      <w:r>
        <w:t xml:space="preserve"> </w:t>
      </w:r>
      <w:r>
        <w:t xml:space="preserve">must balance strict enforcement of regulations with diplomatic considerations, particularly in trade disputes involving neighboring countries like Germany or France.</w:t>
      </w:r>
    </w:p>
    <w:bookmarkEnd w:id="23"/>
    <w:bookmarkStart w:id="24" w:name="X64b871da682e8b6b235eb0e80e83c0ec9ed8347"/>
    <w:p>
      <w:pPr>
        <w:pStyle w:val="Heading2"/>
      </w:pPr>
      <w:r>
        <w:t xml:space="preserve">Career Opportunities for Customs Officers in Zurich</w:t>
      </w:r>
    </w:p>
    <w:p>
      <w:pPr>
        <w:pStyle w:val="FirstParagraph"/>
      </w:pPr>
      <w:r>
        <w:t xml:space="preserve">Zurich offers robust career pathways for aspiring Customs Officers. The SFA provides specialized training programs that equip professionals with skills in risk assessment, international law, and logistics management. Graduates of these programs often find roles not only in federal customs agencies but also in private sectors such as freight forwarding and import/export consulting.</w:t>
      </w:r>
    </w:p>
    <w:p>
      <w:pPr>
        <w:pStyle w:val="BodyText"/>
      </w:pPr>
      <w:r>
        <w:t xml:space="preserve">Switzerland’s emphasis on innovation further enhances opportunities for Customs Officers to engage with cutting-edge technologies like blockchain for supply chain transparency or AI-driven risk analytics. These advancements align with Zurich’s vision of becoming a smart city and a leader in digital trade solutions.</w:t>
      </w:r>
    </w:p>
    <w:bookmarkEnd w:id="24"/>
    <w:bookmarkStart w:id="25" w:name="Xdc7ab6e4d809f1ba5381404f75add2c25d07323"/>
    <w:p>
      <w:pPr>
        <w:pStyle w:val="Heading2"/>
      </w:pPr>
      <w:r>
        <w:t xml:space="preserve">Critique of Current Practices and Recommendations</w:t>
      </w:r>
    </w:p>
    <w:p>
      <w:pPr>
        <w:pStyle w:val="FirstParagraph"/>
      </w:pPr>
      <w:r>
        <w:t xml:space="preserve">While Zurich’s customs framework is highly effective, this thesis identifies areas for improvement. For instance, the current reliance on manual inspections at high-volume checkpoints could be optimized with automated systems. Furthermore, public awareness campaigns about customs regulations could reduce errors in declarations and ease the workload of Officers.</w:t>
      </w:r>
    </w:p>
    <w:p>
      <w:pPr>
        <w:pStyle w:val="BodyText"/>
      </w:pPr>
      <w:r>
        <w:t xml:space="preserve">To address these gaps, this study recommends:</w:t>
      </w:r>
    </w:p>
    <w:p>
      <w:pPr>
        <w:numPr>
          <w:ilvl w:val="0"/>
          <w:numId w:val="1002"/>
        </w:numPr>
        <w:pStyle w:val="Compact"/>
      </w:pPr>
      <w:r>
        <w:t xml:space="preserve">Investing in AI-driven predictive analytics to prioritize high-risk shipments.</w:t>
      </w:r>
    </w:p>
    <w:p>
      <w:pPr>
        <w:numPr>
          <w:ilvl w:val="0"/>
          <w:numId w:val="1002"/>
        </w:numPr>
        <w:pStyle w:val="Compact"/>
      </w:pPr>
      <w:r>
        <w:t xml:space="preserve">Expanding cross-training programs for Customs Officers to handle emerging threats like cybercrime in trade logistics.</w:t>
      </w:r>
    </w:p>
    <w:p>
      <w:pPr>
        <w:numPr>
          <w:ilvl w:val="0"/>
          <w:numId w:val="1002"/>
        </w:numPr>
        <w:pStyle w:val="Compact"/>
      </w:pPr>
      <w:r>
        <w:t xml:space="preserve">Strengthening public-private partnerships to streamline customs procedures for small and medium enterprises (SMEs).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 Switzerland Zurich is indispensable to the country’s economic stability and global trade relations. This Master Thesis underscores the need for continuous adaptation to technological advancements, international legal frameworks, and evolving security threats. By fostering innovation and collaboration, Zurich can maintain its status as a premier customs hub while supporting sustainable economic growth.</w:t>
      </w:r>
    </w:p>
    <w:p>
      <w:pPr>
        <w:pStyle w:val="BodyText"/>
      </w:pPr>
      <w:r>
        <w:t xml:space="preserve">As Switzerland continues to navigate the complexities of globalization, the contributions of Customs Officers in Zurich will remain pivotal. This study serves as a foundation for further research into how modernizing customs practices can enhance efficiency and security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Switzerland Zurich</dc:title>
  <dc:creator/>
  <dc:language>en</dc:language>
  <cp:keywords/>
  <dcterms:created xsi:type="dcterms:W3CDTF">2026-07-23T12:57:36Z</dcterms:created>
  <dcterms:modified xsi:type="dcterms:W3CDTF">2026-07-23T12:57:36Z</dcterms:modified>
</cp:coreProperties>
</file>

<file path=docProps/custom.xml><?xml version="1.0" encoding="utf-8"?>
<Properties xmlns="http://schemas.openxmlformats.org/officeDocument/2006/custom-properties" xmlns:vt="http://schemas.openxmlformats.org/officeDocument/2006/docPropsVTypes"/>
</file>