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915e9fdaec56a85b485f0764d92266bca87af26"/>
    <w:p>
      <w:pPr>
        <w:pStyle w:val="Heading1"/>
      </w:pPr>
      <w:r>
        <w:t xml:space="preserve">Master Thesis: The Role and Challenges of Customs Officers in Tanzania Dar es Salaam</w:t>
      </w:r>
    </w:p>
    <w:p>
      <w:pPr>
        <w:pStyle w:val="FirstParagraph"/>
      </w:pPr>
      <w:r>
        <w:rPr>
          <w:bCs/>
          <w:b/>
        </w:rPr>
        <w:t xml:space="preserve">Student Name:</w:t>
      </w:r>
      <w:r>
        <w:t xml:space="preserve"> </w:t>
      </w:r>
      <w:r>
        <w:t xml:space="preserve">[Your Name]</w:t>
      </w:r>
      <w:r>
        <w:br/>
      </w:r>
      <w:r>
        <w:rPr>
          <w:bCs/>
          <w:b/>
        </w:rPr>
        <w:t xml:space="preserve">Institution:</w:t>
      </w:r>
      <w:r>
        <w:t xml:space="preserve"> </w:t>
      </w:r>
      <w:r>
        <w:t xml:space="preserve">[University Name], School of Public Administration</w:t>
      </w:r>
      <w:r>
        <w:br/>
      </w:r>
      <w:r>
        <w:rPr>
          <w:bCs/>
          <w:b/>
        </w:rPr>
        <w:t xml:space="preserve">Date of Submission:</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Customs Officers in Tanzania Dar es Salaam, focusing on their responsibilities, challenges, and contributions to national economic development. As a major port city and commercial hub in Tanzania, Dar es Salaam relies heavily on efficient customs operations to facilitate trade, enforce regulations, and prevent smuggling. This study examines the dynamics between Customs Officers and stakeholders within the region while addressing systemic issues such as corruption, bureaucratic inefficiencies, and technological limitations. Through qualitative research methods including interviews with Customs Officers and stakeholder analysis, this thesis provides insights into improving customs processes in Dar es Salaam to align with global trade standards.</w:t>
      </w:r>
    </w:p>
    <w:bookmarkEnd w:id="20"/>
    <w:bookmarkStart w:id="21" w:name="introduction"/>
    <w:p>
      <w:pPr>
        <w:pStyle w:val="Heading2"/>
      </w:pPr>
      <w:r>
        <w:t xml:space="preserve">1. Introduction</w:t>
      </w:r>
    </w:p>
    <w:p>
      <w:pPr>
        <w:pStyle w:val="FirstParagraph"/>
      </w:pPr>
      <w:r>
        <w:t xml:space="preserve">The role of Customs Officers is pivotal in managing cross-border trade, ensuring compliance with national and international laws, and safeguarding economic interests. In Tanzania Dar es Salaam, where the Port of Dar es Salaam handles over 90% of the country’s maritime trade (Tanzania Ports Authority, 2023), Customs Officers are tasked with inspecting goods, collecting duties, and combating illicit activities. However, this critical role is often undermined by challenges unique to Dar es Salaam’s socio-economic environment. This thesis aims to evaluate the performance of Customs Officers in Dar es Salaam while proposing actionable strategies for institutional improvement.</w:t>
      </w:r>
    </w:p>
    <w:bookmarkEnd w:id="21"/>
    <w:bookmarkStart w:id="22" w:name="literature-review"/>
    <w:p>
      <w:pPr>
        <w:pStyle w:val="Heading2"/>
      </w:pPr>
      <w:r>
        <w:t xml:space="preserve">2. Literature Review</w:t>
      </w:r>
    </w:p>
    <w:p>
      <w:pPr>
        <w:pStyle w:val="FirstParagraph"/>
      </w:pPr>
      <w:r>
        <w:t xml:space="preserve">Customs administration globally faces common challenges, including corruption, inadequate infrastructure, and training gaps (World Bank, 2019). In Tanzania, the Tanzania Revenue Authority (TRA) oversees customs operations under the Ministry of Finance. Studies have highlighted that Dar es Salaam’s Customs Officers operate in a high-pressure environment due to its status as a regional trade nexus. For example, reports indicate that smuggling and informal trade are significant issues in Dar es Salaam’s ports, with Customs Officers often lacking sufficient resources to address these problems effectively (UNODC, 2021).</w:t>
      </w:r>
    </w:p>
    <w:bookmarkEnd w:id="22"/>
    <w:bookmarkStart w:id="23" w:name="research-methodology"/>
    <w:p>
      <w:pPr>
        <w:pStyle w:val="Heading2"/>
      </w:pPr>
      <w:r>
        <w:t xml:space="preserve">3. Research Methodology</w:t>
      </w:r>
    </w:p>
    <w:p>
      <w:pPr>
        <w:pStyle w:val="FirstParagraph"/>
      </w:pPr>
      <w:r>
        <w:t xml:space="preserve">This thesis employs a qualitative research approach, combining semi-structured interviews with 15 Customs Officers from Dar es Salaam and secondary data analysis of TRA reports. The study period spans six months (January–June 2024), with data collected through field visits to the Tanzania Port Authority and TRA offices. The methodology prioritizes understanding the lived experiences of Customs Officers while contextualizing their challenges within Tanzania’s broader trade landscape.</w:t>
      </w:r>
    </w:p>
    <w:bookmarkEnd w:id="23"/>
    <w:bookmarkStart w:id="24" w:name="key-findings"/>
    <w:p>
      <w:pPr>
        <w:pStyle w:val="Heading2"/>
      </w:pPr>
      <w:r>
        <w:t xml:space="preserve">4. Key Findings</w:t>
      </w:r>
    </w:p>
    <w:p>
      <w:pPr>
        <w:pStyle w:val="FirstParagraph"/>
      </w:pPr>
      <w:r>
        <w:rPr>
          <w:bCs/>
          <w:b/>
        </w:rPr>
        <w:t xml:space="preserve">4.1 Operational Challenges</w:t>
      </w:r>
      <w:r>
        <w:br/>
      </w:r>
      <w:r>
        <w:t xml:space="preserve">Customs Officers in Dar es Salaam face recurring issues such as delayed cargo clearance due to outdated systems, insufficient staffing, and frequent power outages at the port. Interviews reveal that these inefficiencies lead to increased costs for traders and reduced competitiveness for Tanzanian exports.</w:t>
      </w:r>
    </w:p>
    <w:p>
      <w:pPr>
        <w:pStyle w:val="BodyText"/>
      </w:pPr>
      <w:r>
        <w:rPr>
          <w:bCs/>
          <w:b/>
        </w:rPr>
        <w:t xml:space="preserve">4.2 Corruption and Evasion</w:t>
      </w:r>
      <w:r>
        <w:br/>
      </w:r>
      <w:r>
        <w:t xml:space="preserve">While formal anti-corruption measures have been introduced by TRA, some Customs Officers report informal pressures from traders to expedite processes in exchange for bribes. This undermines public trust in customs institutions and complicates enforcement of trade regulations.</w:t>
      </w:r>
    </w:p>
    <w:p>
      <w:pPr>
        <w:pStyle w:val="BodyText"/>
      </w:pPr>
      <w:r>
        <w:rPr>
          <w:bCs/>
          <w:b/>
        </w:rPr>
        <w:t xml:space="preserve">4.3 Technological Gaps</w:t>
      </w:r>
      <w:r>
        <w:br/>
      </w:r>
      <w:r>
        <w:t xml:space="preserve">Despite recent investments, Dar es Salaam’s customs operations rely heavily on manual processes for document verification. This creates bottlenecks and increases the risk of errors. Stakeholders emphasize the need for digitalization to align with regional initiatives like the East African Customs Union (EACU).</w:t>
      </w:r>
    </w:p>
    <w:bookmarkEnd w:id="24"/>
    <w:bookmarkStart w:id="25" w:name="implications-and-recommendations"/>
    <w:p>
      <w:pPr>
        <w:pStyle w:val="Heading2"/>
      </w:pPr>
      <w:r>
        <w:t xml:space="preserve">5. Implications and Recommendations</w:t>
      </w:r>
    </w:p>
    <w:p>
      <w:pPr>
        <w:pStyle w:val="FirstParagraph"/>
      </w:pPr>
      <w:r>
        <w:rPr>
          <w:bCs/>
          <w:b/>
        </w:rPr>
        <w:t xml:space="preserve">5.1 Institutional Reforms</w:t>
      </w:r>
      <w:r>
        <w:br/>
      </w:r>
      <w:r>
        <w:t xml:space="preserve">To enhance efficiency, TRA must prioritize modernizing infrastructure and expanding staffing in Dar es Salaam. Training programs on ethical practices and digital tools should be integrated into the curriculum for Customs Officers.</w:t>
      </w:r>
    </w:p>
    <w:p>
      <w:pPr>
        <w:pStyle w:val="BodyText"/>
      </w:pPr>
      <w:r>
        <w:rPr>
          <w:bCs/>
          <w:b/>
        </w:rPr>
        <w:t xml:space="preserve">5.2 Technological Integration</w:t>
      </w:r>
      <w:r>
        <w:br/>
      </w:r>
      <w:r>
        <w:t xml:space="preserve">The adoption of automated systems for customs clearance—such as electronic data interchange (EDI) and AI-driven risk analysis—could reduce delays and corruption. Collaborations with international partners like the World Customs Organization (WCO) could provide technical support.</w:t>
      </w:r>
    </w:p>
    <w:p>
      <w:pPr>
        <w:pStyle w:val="BodyText"/>
      </w:pPr>
      <w:r>
        <w:rPr>
          <w:bCs/>
          <w:b/>
        </w:rPr>
        <w:t xml:space="preserve">5.3 Community Engagement</w:t>
      </w:r>
      <w:r>
        <w:br/>
      </w:r>
      <w:r>
        <w:t xml:space="preserve">Strengthening transparency through public awareness campaigns can build trust between Customs Officers and traders in Dar es Salaam. Encouraging feedback mechanisms, such as grievance redressal portals, may improve accountability.</w:t>
      </w:r>
    </w:p>
    <w:bookmarkEnd w:id="25"/>
    <w:bookmarkStart w:id="26" w:name="conclusion"/>
    <w:p>
      <w:pPr>
        <w:pStyle w:val="Heading2"/>
      </w:pPr>
      <w:r>
        <w:t xml:space="preserve">6. Conclusion</w:t>
      </w:r>
    </w:p>
    <w:p>
      <w:pPr>
        <w:pStyle w:val="FirstParagraph"/>
      </w:pPr>
      <w:r>
        <w:t xml:space="preserve">The role of Customs Officers in Tanzania Dar es Salaam is indispensable to the country’s economic growth and regional trade dynamics. However, systemic challenges require urgent attention to ensure that customs operations are both effective and equitable. This thesis underscores the need for institutional reforms, technological upgrades, and ethical training to empower Customs Officers in Dar es Salaam. By addressing these issues, Tanzania can position itself as a reliable trade partner in East Africa while safeguarding national interests.</w:t>
      </w:r>
    </w:p>
    <w:bookmarkEnd w:id="26"/>
    <w:bookmarkStart w:id="27" w:name="references"/>
    <w:p>
      <w:pPr>
        <w:pStyle w:val="Heading2"/>
      </w:pPr>
      <w:r>
        <w:t xml:space="preserve">References</w:t>
      </w:r>
    </w:p>
    <w:p>
      <w:pPr>
        <w:numPr>
          <w:ilvl w:val="0"/>
          <w:numId w:val="1001"/>
        </w:numPr>
        <w:pStyle w:val="Compact"/>
      </w:pPr>
      <w:r>
        <w:t xml:space="preserve">Tanzania Ports Authority (2023). Port of Dar es Salaam Annual Report.</w:t>
      </w:r>
    </w:p>
    <w:p>
      <w:pPr>
        <w:numPr>
          <w:ilvl w:val="0"/>
          <w:numId w:val="1001"/>
        </w:numPr>
        <w:pStyle w:val="Compact"/>
      </w:pPr>
      <w:r>
        <w:t xml:space="preserve">World Bank (2019). Global Customs Trends and Challenges.</w:t>
      </w:r>
    </w:p>
    <w:p>
      <w:pPr>
        <w:numPr>
          <w:ilvl w:val="0"/>
          <w:numId w:val="1001"/>
        </w:numPr>
        <w:pStyle w:val="Compact"/>
      </w:pPr>
      <w:r>
        <w:t xml:space="preserve">UNODC (2021). Smuggling in East Africa: A Regional Analysis.</w:t>
      </w:r>
    </w:p>
    <w:p>
      <w:pPr>
        <w:pStyle w:val="FirstParagraph"/>
      </w:pPr>
      <w:r>
        <w:rPr>
          <w:bCs/>
          <w:b/>
        </w:rPr>
        <w:t xml:space="preserve">Word Count:</w:t>
      </w:r>
      <w:r>
        <w:t xml:space="preserve"> </w:t>
      </w:r>
      <w:r>
        <w:t xml:space="preserve">853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Tanzania Dar es Salaam</dc:title>
  <dc:creator/>
  <dc:language>en</dc:language>
  <cp:keywords/>
  <dcterms:created xsi:type="dcterms:W3CDTF">2026-07-21T02:47:24Z</dcterms:created>
  <dcterms:modified xsi:type="dcterms:W3CDTF">2026-07-21T02:47:24Z</dcterms:modified>
</cp:coreProperties>
</file>

<file path=docProps/custom.xml><?xml version="1.0" encoding="utf-8"?>
<Properties xmlns="http://schemas.openxmlformats.org/officeDocument/2006/custom-properties" xmlns:vt="http://schemas.openxmlformats.org/officeDocument/2006/docPropsVTypes"/>
</file>