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Australia</w:t>
      </w:r>
      <w:r>
        <w:t xml:space="preserve"> </w:t>
      </w:r>
      <w:r>
        <w:t xml:space="preserve">Melbourne's</w:t>
      </w:r>
      <w:r>
        <w:t xml:space="preserve"> </w:t>
      </w:r>
      <w:r>
        <w:t xml:space="preserve">Technological</w:t>
      </w:r>
      <w:r>
        <w:t xml:space="preserve"> </w:t>
      </w:r>
      <w:r>
        <w:t xml:space="preserve">Landscape</w:t>
      </w:r>
    </w:p>
    <w:p>
      <w:pPr>
        <w:pStyle w:val="FirstParagraph"/>
      </w:pPr>
      <w:r>
        <w:t xml:space="preserve">```html</w:t>
      </w:r>
    </w:p>
    <w:bookmarkStart w:id="28" w:name="X8e56238b5efb1822f280fa0e46550d5267064d5"/>
    <w:p>
      <w:pPr>
        <w:pStyle w:val="Heading1"/>
      </w:pPr>
      <w:r>
        <w:t xml:space="preserve">Master Thesis: The Role of Data Scientists in Australia Melbourne's Technological Landscape</w:t>
      </w:r>
    </w:p>
    <w:bookmarkStart w:id="20" w:name="abstract"/>
    <w:p>
      <w:pPr>
        <w:pStyle w:val="Heading2"/>
      </w:pPr>
      <w:r>
        <w:t xml:space="preserve">Abstract</w:t>
      </w:r>
    </w:p>
    <w:p>
      <w:pPr>
        <w:pStyle w:val="FirstParagraph"/>
      </w:pPr>
      <w:r>
        <w:t xml:space="preserve">This Master Thesis explores the evolving role of Data Scientists in the context of Australia Melbourne, a hub for innovation and technology. As industries increasingly rely on data-driven decision-making, the demand for skilled Data Scientists has surged. This document examines how Data Scientists contribute to economic growth, technological advancement, and interdisciplinary collaboration in Melbourne's unique ecosystem. The study highlights challenges such as data privacy regulations under Australian law (e.g., Privacy Act 1988) and opportunities arising from Melbourne’s thriving tech sector, including startups and multinational corporations. By analyzing case studies of Data Science applications in healthcare, finance, and urban planning, this thesis underscores the critical need for interdisciplinary training programs tailored to Australia Melbourne's needs.</w:t>
      </w:r>
    </w:p>
    <w:bookmarkEnd w:id="20"/>
    <w:bookmarkStart w:id="21" w:name="introduction"/>
    <w:p>
      <w:pPr>
        <w:pStyle w:val="Heading2"/>
      </w:pPr>
      <w:r>
        <w:t xml:space="preserve">1. Introduction</w:t>
      </w:r>
    </w:p>
    <w:p>
      <w:pPr>
        <w:pStyle w:val="FirstParagraph"/>
      </w:pPr>
      <w:r>
        <w:t xml:space="preserve">The field of Data Science has emerged as a cornerstone of modern industries worldwide, and Australia Melbourne stands out as a prime example of this trend. As the capital city of Victoria, Melbourne is not only renowned for its cultural diversity but also for its robust tech ecosystem, which includes institutions like the University of Melbourne and RMIT University. These academic centers play a pivotal role in nurturing Data Scientists through advanced degree programs such as Master’s in Data Science, equipping students with skills in machine learning, big data analytics, and ethical AI. This thesis investigates how these qualifications align with the demands of Australia Melbourne's job market and its broader economic goals.</w:t>
      </w:r>
    </w:p>
    <w:p>
      <w:pPr>
        <w:pStyle w:val="BodyText"/>
      </w:pPr>
      <w:r>
        <w:t xml:space="preserve">The significance of this study lies in its focus on bridging the gap between academic training and industry needs. By analyzing real-world applications of Data Science in Melbourne, this thesis aims to provide actionable insights for policymakers, educators, and professionals seeking to enhance Australia’s competitiveness in the global data economy.</w:t>
      </w:r>
    </w:p>
    <w:bookmarkEnd w:id="21"/>
    <w:bookmarkStart w:id="22" w:name="X594bda6e441af0283c13ebcff475b6f5547316e"/>
    <w:p>
      <w:pPr>
        <w:pStyle w:val="Heading2"/>
      </w:pPr>
      <w:r>
        <w:t xml:space="preserve">2. The Role of Data Scientists in Australia Melbourne</w:t>
      </w:r>
    </w:p>
    <w:p>
      <w:pPr>
        <w:pStyle w:val="FirstParagraph"/>
      </w:pPr>
      <w:r>
        <w:t xml:space="preserve">Data Scientists are pivotal in transforming raw data into actionable insights across sectors such as healthcare, finance, and urban planning. In Australia Melbourne, their work is particularly impactful due to the city’s status as a global innovation hub. For instance, Data Scientists at Monash Health have developed predictive models for patient care optimization, while fintech startups in Melbourne leverage AI algorithms to detect fraud and streamline financial services.</w:t>
      </w:r>
    </w:p>
    <w:p>
      <w:pPr>
        <w:pStyle w:val="BodyText"/>
      </w:pPr>
      <w:r>
        <w:t xml:space="preserve">The rise of Industry 4.0 and the Fourth Industrial Revolution has further amplified the need for Data Scientists who can handle complex datasets using tools like Python, R, and SQL. In Melbourne’s tech sector, professionals with a Master’s in Data Science are sought after for their ability to design scalable solutions that align with Australia's national data strategies.</w:t>
      </w:r>
    </w:p>
    <w:bookmarkEnd w:id="22"/>
    <w:bookmarkStart w:id="23" w:name="challenges-and-opportunities"/>
    <w:p>
      <w:pPr>
        <w:pStyle w:val="Heading2"/>
      </w:pPr>
      <w:r>
        <w:t xml:space="preserve">3. Challenges and Opportunities</w:t>
      </w:r>
    </w:p>
    <w:p>
      <w:pPr>
        <w:pStyle w:val="FirstParagraph"/>
      </w:pPr>
      <w:r>
        <w:t xml:space="preserve">Despite the growing demand, challenges persist. One major issue is the gap between academic training and industry expectations. While Master’s programs in Data Science in Australia Melbourne emphasize theoretical knowledge, many employers prioritize practical skills such as cloud computing (AWS, Azure) or experience with open-source tools like TensorFlow.</w:t>
      </w:r>
    </w:p>
    <w:p>
      <w:pPr>
        <w:pStyle w:val="BodyText"/>
      </w:pPr>
      <w:r>
        <w:t xml:space="preserve">Additionally, regulatory frameworks such as the Australian Privacy Act 1988 impose strict guidelines on data handling and ethical AI practices. Data Scientists in Melbourne must navigate these regulations while innovating, which requires a deep understanding of both technical and legal aspects.</w:t>
      </w:r>
    </w:p>
    <w:p>
      <w:pPr>
        <w:pStyle w:val="BodyText"/>
      </w:pPr>
      <w:r>
        <w:t xml:space="preserve">Opportunities abound in sectors like smart cities, where Melbourne’s government collaborates with academia to implement data-driven solutions for sustainable urban development. For example, the City of Melbourne has partnered with local universities to analyze traffic patterns using real-time data from IoT sensors—a project that showcases the synergy between Data Scientists and urban planners.</w:t>
      </w:r>
    </w:p>
    <w:bookmarkEnd w:id="23"/>
    <w:bookmarkStart w:id="24" w:name="case-studies-data-science-in-action"/>
    <w:p>
      <w:pPr>
        <w:pStyle w:val="Heading2"/>
      </w:pPr>
      <w:r>
        <w:t xml:space="preserve">4. Case Studies: Data Science in Action</w:t>
      </w:r>
    </w:p>
    <w:p>
      <w:pPr>
        <w:pStyle w:val="FirstParagraph"/>
      </w:pPr>
      <w:r>
        <w:rPr>
          <w:bCs/>
          <w:b/>
        </w:rPr>
        <w:t xml:space="preserve">Case Study 1: Healthcare Innovation</w:t>
      </w:r>
      <w:r>
        <w:br/>
      </w:r>
      <w:r>
        <w:t xml:space="preserve">At the Alfred Hospital, a Master’s-qualified Data Scientist developed a machine learning model to predict sepsis outbreaks by analyzing patient vitals. This initiative reduced hospital mortality rates and demonstrated the life-saving potential of Data Science in Australia Melbourne.</w:t>
      </w:r>
    </w:p>
    <w:p>
      <w:pPr>
        <w:pStyle w:val="BodyText"/>
      </w:pPr>
      <w:r>
        <w:rPr>
          <w:bCs/>
          <w:b/>
        </w:rPr>
        <w:t xml:space="preserve">Case Study 2: Financial Sector Applications</w:t>
      </w:r>
      <w:r>
        <w:br/>
      </w:r>
      <w:r>
        <w:t xml:space="preserve">In the financial sector, companies like Afterpay (now part of PayPal) employ Data Scientists to optimize payment processing systems. These professionals use predictive analytics to minimize fraud and improve customer experience, contributing significantly to Australia’s fintech reputation.</w:t>
      </w:r>
    </w:p>
    <w:bookmarkEnd w:id="24"/>
    <w:bookmarkStart w:id="25" w:name="future-directions"/>
    <w:p>
      <w:pPr>
        <w:pStyle w:val="Heading2"/>
      </w:pPr>
      <w:r>
        <w:t xml:space="preserve">5. Future Directions</w:t>
      </w:r>
    </w:p>
    <w:p>
      <w:pPr>
        <w:pStyle w:val="FirstParagraph"/>
      </w:pPr>
      <w:r>
        <w:t xml:space="preserve">The future of Data Science in Australia Melbourne hinges on three key areas: education reform, interdisciplinary collaboration, and ethical AI practices. Universities must align their Master’s programs with industry trends, incorporating modules on emerging technologies like quantum computing and generative AI.</w:t>
      </w:r>
    </w:p>
    <w:p>
      <w:pPr>
        <w:pStyle w:val="BodyText"/>
      </w:pPr>
      <w:r>
        <w:t xml:space="preserve">Collaboration between academia and industry is crucial for fostering innovation. Initiatives such as the Melbourne Data Science Institute (MDSI) exemplify this synergy by connecting researchers with local businesses to solve real-world problems.</w:t>
      </w:r>
    </w:p>
    <w:p>
      <w:pPr>
        <w:pStyle w:val="BodyText"/>
      </w:pPr>
      <w:r>
        <w:t xml:space="preserve">Finally, as Australia Melbourne continues to grow as a tech leader, ensuring ethical AI practices will be paramount. Data Scientists must advocate for transparency and fairness in algorithms, particularly in areas like hiring or lending where biases can perpetuate inequalities.</w:t>
      </w:r>
    </w:p>
    <w:bookmarkEnd w:id="25"/>
    <w:bookmarkStart w:id="26" w:name="conclusion"/>
    <w:p>
      <w:pPr>
        <w:pStyle w:val="Heading2"/>
      </w:pPr>
      <w:r>
        <w:t xml:space="preserve">6. Conclusion</w:t>
      </w:r>
    </w:p>
    <w:p>
      <w:pPr>
        <w:pStyle w:val="FirstParagraph"/>
      </w:pPr>
      <w:r>
        <w:t xml:space="preserve">This Master Thesis highlights the transformative role of Data Scientists in shaping Australia Melbourne’s technological future. By addressing challenges such as regulatory compliance and skill gaps while leveraging opportunities in smart cities and healthcare, the city is poised to remain a global leader in data innovation. For prospective Data Scientists pursuing a Master’s degree, understanding this dynamic landscape will be essential to contributing meaningfully to Australia Melbourne’s vision of sustainable growth through technology.</w:t>
      </w:r>
    </w:p>
    <w:bookmarkEnd w:id="26"/>
    <w:bookmarkStart w:id="27" w:name="references"/>
    <w:p>
      <w:pPr>
        <w:pStyle w:val="Heading2"/>
      </w:pPr>
      <w:r>
        <w:t xml:space="preserve">References</w:t>
      </w:r>
    </w:p>
    <w:p>
      <w:pPr>
        <w:numPr>
          <w:ilvl w:val="0"/>
          <w:numId w:val="1001"/>
        </w:numPr>
        <w:pStyle w:val="Compact"/>
      </w:pPr>
      <w:r>
        <w:t xml:space="preserve">Australian Government. (1988). Privacy Act 1988. Retrieved from https://www.australia.gov.au/privacy-act-1988</w:t>
      </w:r>
    </w:p>
    <w:p>
      <w:pPr>
        <w:numPr>
          <w:ilvl w:val="0"/>
          <w:numId w:val="1001"/>
        </w:numPr>
        <w:pStyle w:val="Compact"/>
      </w:pPr>
      <w:r>
        <w:t xml:space="preserve">Melbourne Data Science Institute (MDSI). (2023). Annual Report. University of Melbourne Press.</w:t>
      </w:r>
    </w:p>
    <w:p>
      <w:pPr>
        <w:numPr>
          <w:ilvl w:val="0"/>
          <w:numId w:val="1001"/>
        </w:numPr>
        <w:pStyle w:val="Compact"/>
      </w:pPr>
      <w:r>
        <w:t xml:space="preserve">City of Melbourne. (2023). Smart City Strategy 2030. Retrieved from https://www.melbourne.vic.gov.au/smartcity</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Australia Melbourne's Technological Landscape</dc:title>
  <dc:creator/>
  <dc:language>en</dc:language>
  <cp:keywords/>
  <dcterms:created xsi:type="dcterms:W3CDTF">2026-04-20T18:54:00Z</dcterms:created>
  <dcterms:modified xsi:type="dcterms:W3CDTF">2026-04-20T18:54:00Z</dcterms:modified>
</cp:coreProperties>
</file>

<file path=docProps/custom.xml><?xml version="1.0" encoding="utf-8"?>
<Properties xmlns="http://schemas.openxmlformats.org/officeDocument/2006/custom-properties" xmlns:vt="http://schemas.openxmlformats.org/officeDocument/2006/docPropsVTypes"/>
</file>