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f0e943d832db51e594e25f45918fddba080aaef"/>
    <w:p>
      <w:pPr>
        <w:pStyle w:val="Heading1"/>
      </w:pPr>
      <w:r>
        <w:t xml:space="preserve">Master Thesis: The Role of a Data Scientist in Bangladesh Dhaka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Data Scientist</w:t>
      </w:r>
      <w:r>
        <w:t xml:space="preserve"> </w:t>
      </w:r>
      <w:r>
        <w:t xml:space="preserve">within the context of</w:t>
      </w:r>
      <w:r>
        <w:t xml:space="preserve"> </w:t>
      </w:r>
      <w:r>
        <w:rPr>
          <w:iCs/>
          <w:i/>
        </w:rPr>
        <w:t xml:space="preserve">Bangladesh Dhaka</w:t>
      </w:r>
      <w:r>
        <w:t xml:space="preserve">. As the capital city experiences rapid urbanization and digital transformation, data science has emerged as a critical discipline to address challenges in sectors such as healthcare, transportation, and climate resilience. This document analyzes current opportunities, challenges, and future directions for</w:t>
      </w:r>
      <w:r>
        <w:t xml:space="preserve"> </w:t>
      </w:r>
      <w:r>
        <w:rPr>
          <w:bCs/>
          <w:b/>
        </w:rPr>
        <w:t xml:space="preserve">Data Scientists</w:t>
      </w:r>
      <w:r>
        <w:t xml:space="preserve"> </w:t>
      </w:r>
      <w:r>
        <w:t xml:space="preserve">in Dhaka while emphasizing the unique socio-economic landscape of Bangladesh.</w:t>
      </w:r>
    </w:p>
    <w:bookmarkEnd w:id="20"/>
    <w:bookmarkStart w:id="21" w:name="introduction"/>
    <w:p>
      <w:pPr>
        <w:pStyle w:val="Heading2"/>
      </w:pPr>
      <w:r>
        <w:t xml:space="preserve">Introduction</w:t>
      </w:r>
    </w:p>
    <w:p>
      <w:pPr>
        <w:pStyle w:val="FirstParagraph"/>
      </w:pPr>
      <w:r>
        <w:t xml:space="preserve">The field of data science is increasingly vital to modern economies, driven by advancements in technology and the growing availability of data. In</w:t>
      </w:r>
      <w:r>
        <w:t xml:space="preserve"> </w:t>
      </w:r>
      <w:r>
        <w:rPr>
          <w:iCs/>
          <w:i/>
        </w:rPr>
        <w:t xml:space="preserve">Bangladesh Dhaka</w:t>
      </w:r>
      <w:r>
        <w:t xml:space="preserve">, a city grappling with issues like traffic congestion, air pollution, and disaster management, the role of a</w:t>
      </w:r>
      <w:r>
        <w:t xml:space="preserve"> </w:t>
      </w:r>
      <w:r>
        <w:rPr>
          <w:bCs/>
          <w:b/>
        </w:rPr>
        <w:t xml:space="preserve">Data Scientist</w:t>
      </w:r>
      <w:r>
        <w:t xml:space="preserve"> </w:t>
      </w:r>
      <w:r>
        <w:t xml:space="preserve">has become indispensable. This</w:t>
      </w:r>
      <w:r>
        <w:t xml:space="preserve"> </w:t>
      </w:r>
      <w:r>
        <w:rPr>
          <w:bCs/>
          <w:b/>
        </w:rPr>
        <w:t xml:space="preserve">Master Thesis</w:t>
      </w:r>
      <w:r>
        <w:t xml:space="preserve"> </w:t>
      </w:r>
      <w:r>
        <w:t xml:space="preserve">aims to investigate how data science can be harnessed to address urban challenges in Dhaka while considering the local context of Bangladesh.</w:t>
      </w:r>
    </w:p>
    <w:bookmarkEnd w:id="21"/>
    <w:bookmarkStart w:id="22" w:name="literature-review"/>
    <w:p>
      <w:pPr>
        <w:pStyle w:val="Heading2"/>
      </w:pPr>
      <w:r>
        <w:t xml:space="preserve">Literature Review</w:t>
      </w:r>
    </w:p>
    <w:p>
      <w:pPr>
        <w:pStyle w:val="FirstParagraph"/>
      </w:pPr>
      <w:r>
        <w:t xml:space="preserve">The academic discourse on data science often focuses on global case studies, but the unique conditions of</w:t>
      </w:r>
      <w:r>
        <w:t xml:space="preserve"> </w:t>
      </w:r>
      <w:r>
        <w:rPr>
          <w:iCs/>
          <w:i/>
        </w:rPr>
        <w:t xml:space="preserve">Bangladesh Dhaka</w:t>
      </w:r>
      <w:r>
        <w:t xml:space="preserve"> </w:t>
      </w:r>
      <w:r>
        <w:t xml:space="preserve">necessitate localized research. Studies highlight that data-driven solutions can optimize public services, predict climate risks, and enhance economic planning. However, there is a paucity of research specifically addressing the role of</w:t>
      </w:r>
      <w:r>
        <w:t xml:space="preserve"> </w:t>
      </w:r>
      <w:r>
        <w:rPr>
          <w:bCs/>
          <w:b/>
        </w:rPr>
        <w:t xml:space="preserve">Data Scientists</w:t>
      </w:r>
      <w:r>
        <w:t xml:space="preserve"> </w:t>
      </w:r>
      <w:r>
        <w:t xml:space="preserve">in urban Bangladesh.</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insights into the work environment and impact of</w:t>
      </w:r>
      <w:r>
        <w:t xml:space="preserve"> </w:t>
      </w:r>
      <w:r>
        <w:rPr>
          <w:bCs/>
          <w:b/>
        </w:rPr>
        <w:t xml:space="preserve">Data Scientists</w:t>
      </w:r>
      <w:r>
        <w:t xml:space="preserve"> </w:t>
      </w:r>
      <w:r>
        <w:t xml:space="preserve">in Dhaka. Data collection includes:</w:t>
      </w:r>
    </w:p>
    <w:p>
      <w:pPr>
        <w:numPr>
          <w:ilvl w:val="0"/>
          <w:numId w:val="1001"/>
        </w:numPr>
        <w:pStyle w:val="Compact"/>
      </w:pPr>
      <w:r>
        <w:rPr>
          <w:iCs/>
          <w:i/>
        </w:rPr>
        <w:t xml:space="preserve">Semi-structured interviews</w:t>
      </w:r>
      <w:r>
        <w:t xml:space="preserve">: Conducted with 15 active</w:t>
      </w:r>
      <w:r>
        <w:t xml:space="preserve"> </w:t>
      </w:r>
      <w:r>
        <w:rPr>
          <w:bCs/>
          <w:b/>
        </w:rPr>
        <w:t xml:space="preserve">Data Scientists</w:t>
      </w:r>
      <w:r>
        <w:t xml:space="preserve"> </w:t>
      </w:r>
      <w:r>
        <w:t xml:space="preserve">working in academia, private firms, and governmental organizations in Dhaka.</w:t>
      </w:r>
    </w:p>
    <w:p>
      <w:pPr>
        <w:numPr>
          <w:ilvl w:val="0"/>
          <w:numId w:val="1001"/>
        </w:numPr>
        <w:pStyle w:val="Compact"/>
      </w:pPr>
      <w:r>
        <w:rPr>
          <w:iCs/>
          <w:i/>
        </w:rPr>
        <w:t xml:space="preserve">Case studies</w:t>
      </w:r>
      <w:r>
        <w:t xml:space="preserve">: Analysis of projects such as AI-based traffic prediction models and flood forecasting systems implemented by local institutions.</w:t>
      </w:r>
    </w:p>
    <w:p>
      <w:pPr>
        <w:numPr>
          <w:ilvl w:val="0"/>
          <w:numId w:val="1001"/>
        </w:numPr>
        <w:pStyle w:val="Compact"/>
      </w:pPr>
      <w:r>
        <w:rPr>
          <w:iCs/>
          <w:i/>
        </w:rPr>
        <w:t xml:space="preserve">Literature analysis</w:t>
      </w:r>
      <w:r>
        <w:t xml:space="preserve">: Review of Bangladesh-specific policies, such as the Digital Bangladesh initiative, to contextualize data science applications.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Data Scientists in Dhaka are increasingly involved in solving urban challenges. For example, machine learning models are being used to predict traffic patterns, enabling real-time adjustments to public transportation schedules.</w:t>
      </w:r>
    </w:p>
    <w:p>
      <w:pPr>
        <w:numPr>
          <w:ilvl w:val="0"/>
          <w:numId w:val="1002"/>
        </w:numPr>
        <w:pStyle w:val="Compact"/>
      </w:pPr>
      <w:r>
        <w:rPr>
          <w:iCs/>
          <w:i/>
        </w:rPr>
        <w:t xml:space="preserve">Challenges</w:t>
      </w:r>
      <w:r>
        <w:t xml:space="preserve">: Limited access to high-quality data, underfunded research institutions, and a shortage of skilled professionals hinder the growth of data science in Bangladesh. Additionally, cultural resistance to adopting technology in traditional sectors remains a barrier.</w:t>
      </w:r>
    </w:p>
    <w:p>
      <w:pPr>
        <w:numPr>
          <w:ilvl w:val="0"/>
          <w:numId w:val="1002"/>
        </w:numPr>
        <w:pStyle w:val="Compact"/>
      </w:pPr>
      <w:r>
        <w:rPr>
          <w:iCs/>
          <w:i/>
        </w:rPr>
        <w:t xml:space="preserve">Opportunities</w:t>
      </w:r>
      <w:r>
        <w:t xml:space="preserve">: Dhaka's growing tech ecosystem, supported by initiatives like the Bangladesh Digital Innovation Lab (BDIL), provides fertile ground for</w:t>
      </w:r>
      <w:r>
        <w:t xml:space="preserve"> </w:t>
      </w:r>
      <w:r>
        <w:rPr>
          <w:bCs/>
          <w:b/>
        </w:rPr>
        <w:t xml:space="preserve">Data Scientists</w:t>
      </w:r>
      <w:r>
        <w:t xml:space="preserve"> </w:t>
      </w:r>
      <w:r>
        <w:t xml:space="preserve">to innovate. The government's focus on smart city projects also creates demand for data-driven solutions.</w:t>
      </w:r>
    </w:p>
    <w:bookmarkEnd w:id="24"/>
    <w:bookmarkStart w:id="25" w:name="X15d5686f3166c0e12c27dde4ba185e679d3772e"/>
    <w:p>
      <w:pPr>
        <w:pStyle w:val="Heading2"/>
      </w:pPr>
      <w:r>
        <w:t xml:space="preserve">Case Study: Data Science in Disaster Management</w:t>
      </w:r>
    </w:p>
    <w:p>
      <w:pPr>
        <w:pStyle w:val="FirstParagraph"/>
      </w:pPr>
      <w:r>
        <w:t xml:space="preserve">A notable example is the collaboration between local NGOs and</w:t>
      </w:r>
      <w:r>
        <w:t xml:space="preserve"> </w:t>
      </w:r>
      <w:r>
        <w:rPr>
          <w:bCs/>
          <w:b/>
        </w:rPr>
        <w:t xml:space="preserve">Data Scientists</w:t>
      </w:r>
      <w:r>
        <w:t xml:space="preserve"> </w:t>
      </w:r>
      <w:r>
        <w:t xml:space="preserve">in developing flood prediction models using historical weather data and satellite imagery. These models have improved early warning systems, saving lives during monsoon seasons. This case underscores the transformative potential of data science in</w:t>
      </w:r>
      <w:r>
        <w:t xml:space="preserve"> </w:t>
      </w:r>
      <w:r>
        <w:rPr>
          <w:iCs/>
          <w:i/>
        </w:rPr>
        <w:t xml:space="preserve">Bangladesh Dhaka</w:t>
      </w:r>
      <w:r>
        <w:t xml:space="preserve">.</w:t>
      </w:r>
    </w:p>
    <w:bookmarkEnd w:id="25"/>
    <w:bookmarkStart w:id="26" w:name="X93282b1bc2a80833aeffb782d431163e54757f5"/>
    <w:p>
      <w:pPr>
        <w:pStyle w:val="Heading2"/>
      </w:pPr>
      <w:r>
        <w:t xml:space="preserve">Challenges for Data Scientists in Bangladesh Dhaka</w:t>
      </w:r>
    </w:p>
    <w:p>
      <w:pPr>
        <w:pStyle w:val="FirstParagraph"/>
      </w:pPr>
      <w:r>
        <w:rPr>
          <w:bCs/>
          <w:b/>
        </w:rPr>
        <w:t xml:space="preserve">Data Scientists</w:t>
      </w:r>
      <w:r>
        <w:t xml:space="preserve"> </w:t>
      </w:r>
      <w:r>
        <w:t xml:space="preserve">operating in Dhaka face unique hurdles:</w:t>
      </w:r>
    </w:p>
    <w:p>
      <w:pPr>
        <w:numPr>
          <w:ilvl w:val="0"/>
          <w:numId w:val="1003"/>
        </w:numPr>
        <w:pStyle w:val="Compact"/>
      </w:pPr>
      <w:r>
        <w:rPr>
          <w:iCs/>
          <w:i/>
        </w:rPr>
        <w:t xml:space="preserve">Limited infrastructure</w:t>
      </w:r>
      <w:r>
        <w:t xml:space="preserve">: Inconsistent internet connectivity and outdated computing resources restrict the ability to process large datasets.</w:t>
      </w:r>
    </w:p>
    <w:p>
      <w:pPr>
        <w:numPr>
          <w:ilvl w:val="0"/>
          <w:numId w:val="1003"/>
        </w:numPr>
        <w:pStyle w:val="Compact"/>
      </w:pPr>
      <w:r>
        <w:rPr>
          <w:iCs/>
          <w:i/>
        </w:rPr>
        <w:t xml:space="preserve">Educational gaps</w:t>
      </w:r>
      <w:r>
        <w:t xml:space="preserve">: While universities like BRAC University offer data science programs, the curriculum often lacks hands-on training tailored to Bangladesh's specific needs.</w:t>
      </w:r>
    </w:p>
    <w:p>
      <w:pPr>
        <w:numPr>
          <w:ilvl w:val="0"/>
          <w:numId w:val="1003"/>
        </w:numPr>
        <w:pStyle w:val="Compact"/>
      </w:pPr>
      <w:r>
        <w:rPr>
          <w:iCs/>
          <w:i/>
        </w:rPr>
        <w:t xml:space="preserve">Interdisciplinary collaboration</w:t>
      </w:r>
      <w:r>
        <w:t xml:space="preserve">: Effective implementation of data science solutions requires coordination with policymakers, urban planners, and local communities—a challenge in a rapidly growing city like Dhaka.</w:t>
      </w:r>
    </w:p>
    <w:bookmarkEnd w:id="26"/>
    <w:bookmarkStart w:id="27" w:name="opportunities-for-growth"/>
    <w:p>
      <w:pPr>
        <w:pStyle w:val="Heading2"/>
      </w:pPr>
      <w:r>
        <w:t xml:space="preserve">Opportunities for Growth</w:t>
      </w:r>
    </w:p>
    <w:p>
      <w:pPr>
        <w:pStyle w:val="FirstParagraph"/>
      </w:pPr>
      <w:r>
        <w:t xml:space="preserve">Despite challenges,</w:t>
      </w:r>
      <w:r>
        <w:t xml:space="preserve"> </w:t>
      </w:r>
      <w:r>
        <w:rPr>
          <w:iCs/>
          <w:i/>
        </w:rPr>
        <w:t xml:space="preserve">Bangladesh Dhaka</w:t>
      </w:r>
      <w:r>
        <w:t xml:space="preserve"> </w:t>
      </w:r>
      <w:r>
        <w:t xml:space="preserve">presents immense opportunities for</w:t>
      </w:r>
      <w:r>
        <w:t xml:space="preserve"> </w:t>
      </w:r>
      <w:r>
        <w:rPr>
          <w:bCs/>
          <w:b/>
        </w:rPr>
        <w:t xml:space="preserve">Data Scientists</w:t>
      </w:r>
      <w:r>
        <w:t xml:space="preserve">:</w:t>
      </w:r>
    </w:p>
    <w:p>
      <w:pPr>
        <w:numPr>
          <w:ilvl w:val="0"/>
          <w:numId w:val="1004"/>
        </w:numPr>
        <w:pStyle w:val="Compact"/>
      </w:pPr>
      <w:r>
        <w:rPr>
          <w:iCs/>
          <w:i/>
        </w:rPr>
        <w:t xml:space="preserve">Economic development:</w:t>
      </w:r>
      <w:r>
        <w:t xml:space="preserve"> </w:t>
      </w:r>
      <w:r>
        <w:t xml:space="preserve">Data science can optimize logistics, reduce costs in manufacturing, and support entrepreneurship through analytics-driven insights.</w:t>
      </w:r>
    </w:p>
    <w:p>
      <w:pPr>
        <w:numPr>
          <w:ilvl w:val="0"/>
          <w:numId w:val="1004"/>
        </w:numPr>
        <w:pStyle w:val="Compact"/>
      </w:pPr>
      <w:r>
        <w:rPr>
          <w:iCs/>
          <w:i/>
        </w:rPr>
        <w:t xml:space="preserve">Educational advancements:</w:t>
      </w:r>
      <w:r>
        <w:t xml:space="preserve"> </w:t>
      </w:r>
      <w:r>
        <w:t xml:space="preserve">Collaborative efforts between institutions like the University of Dhaka and international organizations could bridge skill gaps and foster innovation.</w:t>
      </w:r>
    </w:p>
    <w:p>
      <w:pPr>
        <w:numPr>
          <w:ilvl w:val="0"/>
          <w:numId w:val="1004"/>
        </w:numPr>
        <w:pStyle w:val="Compact"/>
      </w:pPr>
      <w:r>
        <w:rPr>
          <w:iCs/>
          <w:i/>
        </w:rPr>
        <w:t xml:space="preserve">Sustainable development:</w:t>
      </w:r>
      <w:r>
        <w:t xml:space="preserve"> </w:t>
      </w:r>
      <w:r>
        <w:t xml:space="preserve">Data science can aid in monitoring environmental degradation, managing waste, and promoting renewable energy adoption in urban areas.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 a</w:t>
      </w:r>
      <w:r>
        <w:t xml:space="preserve"> </w:t>
      </w:r>
      <w:r>
        <w:rPr>
          <w:bCs/>
          <w:b/>
        </w:rPr>
        <w:t xml:space="preserve">Data Scientist</w:t>
      </w:r>
      <w:r>
        <w:t xml:space="preserve"> </w:t>
      </w:r>
      <w:r>
        <w:t xml:space="preserve">in addressing the multifaceted challenges of</w:t>
      </w:r>
      <w:r>
        <w:t xml:space="preserve"> </w:t>
      </w:r>
      <w:r>
        <w:rPr>
          <w:iCs/>
          <w:i/>
        </w:rPr>
        <w:t xml:space="preserve">Bangladesh Dhaka</w:t>
      </w:r>
      <w:r>
        <w:t xml:space="preserve">. While obstacles such as infrastructure limitations and educational gaps persist, the growing demand for data-driven solutions offers a pathway to sustainable urban development. Future research should focus on policy frameworks that support interdisciplinary collaboration and invest in localized training programs for</w:t>
      </w:r>
      <w:r>
        <w:t xml:space="preserve"> </w:t>
      </w:r>
      <w:r>
        <w:rPr>
          <w:bCs/>
          <w:b/>
        </w:rPr>
        <w:t xml:space="preserve">Data Scientists</w:t>
      </w:r>
      <w:r>
        <w:t xml:space="preserve"> </w:t>
      </w:r>
      <w:r>
        <w:t xml:space="preserve">in Bangladesh.</w:t>
      </w:r>
    </w:p>
    <w:bookmarkEnd w:id="28"/>
    <w:bookmarkStart w:id="29" w:name="references"/>
    <w:p>
      <w:pPr>
        <w:pStyle w:val="Heading2"/>
      </w:pPr>
      <w:r>
        <w:t xml:space="preserve">References</w:t>
      </w:r>
    </w:p>
    <w:p>
      <w:pPr>
        <w:pStyle w:val="FirstParagraph"/>
      </w:pPr>
      <w:r>
        <w:t xml:space="preserve">This document draws on publications from the</w:t>
      </w:r>
      <w:r>
        <w:t xml:space="preserve"> </w:t>
      </w:r>
      <w:r>
        <w:rPr>
          <w:iCs/>
          <w:i/>
        </w:rPr>
        <w:t xml:space="preserve">Bangladesh Bureau of Statistics</w:t>
      </w:r>
      <w:r>
        <w:t xml:space="preserve">, case studies by the</w:t>
      </w:r>
      <w:r>
        <w:t xml:space="preserve"> </w:t>
      </w:r>
      <w:r>
        <w:rPr>
          <w:iCs/>
          <w:i/>
        </w:rPr>
        <w:t xml:space="preserve">Dhaka University Institute of Information Technology</w:t>
      </w:r>
      <w:r>
        <w:t xml:space="preserve">, and global data science journals such as the</w:t>
      </w:r>
      <w:r>
        <w:t xml:space="preserve"> </w:t>
      </w:r>
      <w:r>
        <w:rPr>
          <w:iCs/>
          <w:i/>
        </w:rPr>
        <w:t xml:space="preserve">Journal of Data Science and Analytics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Bangladesh Dhaka</dc:title>
  <dc:creator/>
  <dc:language>en</dc:language>
  <cp:keywords/>
  <dcterms:created xsi:type="dcterms:W3CDTF">2026-07-19T01:59:33Z</dcterms:created>
  <dcterms:modified xsi:type="dcterms:W3CDTF">2026-07-19T01:59:33Z</dcterms:modified>
</cp:coreProperties>
</file>

<file path=docProps/custom.xml><?xml version="1.0" encoding="utf-8"?>
<Properties xmlns="http://schemas.openxmlformats.org/officeDocument/2006/custom-properties" xmlns:vt="http://schemas.openxmlformats.org/officeDocument/2006/docPropsVTypes"/>
</file>