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b8a8362901a23dad8f3e861e701d3c3ad962179"/>
    <w:p>
      <w:pPr>
        <w:pStyle w:val="Heading1"/>
      </w:pPr>
      <w:r>
        <w:t xml:space="preserve">Master Thesis: The Role of Data Scientists in Addis Ababa, Ethiopia</w:t>
      </w:r>
    </w:p>
    <w:bookmarkStart w:id="20" w:name="abstract"/>
    <w:p>
      <w:pPr>
        <w:pStyle w:val="Heading2"/>
      </w:pPr>
      <w:r>
        <w:t xml:space="preserve">Abstract</w:t>
      </w:r>
    </w:p>
    <w:p>
      <w:pPr>
        <w:pStyle w:val="FirstParagraph"/>
      </w:pPr>
      <w:r>
        <w:t xml:space="preserve">This Master Thesis explores the emerging role of</w:t>
      </w:r>
      <w:r>
        <w:t xml:space="preserve"> </w:t>
      </w:r>
      <w:r>
        <w:rPr>
          <w:bCs/>
          <w:b/>
        </w:rPr>
        <w:t xml:space="preserve">Data Scientists</w:t>
      </w:r>
      <w:r>
        <w:t xml:space="preserve"> </w:t>
      </w:r>
      <w:r>
        <w:t xml:space="preserve">in shaping the technological and economic landscape of</w:t>
      </w:r>
      <w:r>
        <w:t xml:space="preserve"> </w:t>
      </w:r>
      <w:r>
        <w:rPr>
          <w:bCs/>
          <w:b/>
        </w:rPr>
        <w:t xml:space="preserve">Ethiopia Addis Ababa</w:t>
      </w:r>
      <w:r>
        <w:t xml:space="preserve">. As the capital city of Ethiopia, Addis Ababa has become a hub for innovation, with increasing investments in digital infrastructure and data-driven decision-making. This study investigates how</w:t>
      </w:r>
      <w:r>
        <w:t xml:space="preserve"> </w:t>
      </w:r>
      <w:r>
        <w:rPr>
          <w:bCs/>
          <w:b/>
        </w:rPr>
        <w:t xml:space="preserve">Data Scientists</w:t>
      </w:r>
      <w:r>
        <w:t xml:space="preserve"> </w:t>
      </w:r>
      <w:r>
        <w:t xml:space="preserve">are contributing to sectors such as healthcare, agriculture, education, and urban planning in Ethiopia Addis Ababa. Through a qualitative analysis of case studies and interviews with local professionals, the thesis highlights both the opportunities and challenges faced by Data Scientists in this rapidly evolving environment.</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Data Science</w:t>
      </w:r>
      <w:r>
        <w:t xml:space="preserve"> </w:t>
      </w:r>
      <w:r>
        <w:t xml:space="preserve">has gained global significance as organizations leverage data to optimize operations, drive innovation, and solve complex problems. In</w:t>
      </w:r>
      <w:r>
        <w:t xml:space="preserve"> </w:t>
      </w:r>
      <w:r>
        <w:rPr>
          <w:bCs/>
          <w:b/>
        </w:rPr>
        <w:t xml:space="preserve">Ethiopia Addis Ababa</w:t>
      </w:r>
      <w:r>
        <w:t xml:space="preserve">, the demand for Data Scientists is rising due to the city’s position as a center for technology and development in East Africa. This thesis aims to contribute to academic discourse by examining how</w:t>
      </w:r>
      <w:r>
        <w:t xml:space="preserve"> </w:t>
      </w:r>
      <w:r>
        <w:rPr>
          <w:bCs/>
          <w:b/>
        </w:rPr>
        <w:t xml:space="preserve">Data Scientists</w:t>
      </w:r>
      <w:r>
        <w:t xml:space="preserve"> </w:t>
      </w:r>
      <w:r>
        <w:t xml:space="preserve">are addressing local challenges in Ethiopia Addis Ababa, while also identifying gaps in capacity building, infrastructure, and policy frameworks.</w:t>
      </w:r>
    </w:p>
    <w:p>
      <w:pPr>
        <w:pStyle w:val="BodyText"/>
      </w:pPr>
      <w:r>
        <w:t xml:space="preserve">The study is particularly relevant given Ethiopia’s ambitious digital transformation agenda under its “Ethiopia Digital Transformation Strategy 2021–2025,” which emphasizes the role of data analytics in achieving sustainable development. Addis Ababa, with its universities, research institutions, and startups, provides a unique context for analyzing the practical application of Data Science in a developing economy.</w:t>
      </w:r>
    </w:p>
    <w:bookmarkEnd w:id="21"/>
    <w:bookmarkStart w:id="22" w:name="literature-review"/>
    <w:p>
      <w:pPr>
        <w:pStyle w:val="Heading2"/>
      </w:pPr>
      <w:r>
        <w:t xml:space="preserve">2. Literature Review</w:t>
      </w:r>
    </w:p>
    <w:p>
      <w:pPr>
        <w:pStyle w:val="FirstParagraph"/>
      </w:pPr>
      <w:r>
        <w:t xml:space="preserve">The literature on</w:t>
      </w:r>
      <w:r>
        <w:t xml:space="preserve"> </w:t>
      </w:r>
      <w:r>
        <w:rPr>
          <w:bCs/>
          <w:b/>
        </w:rPr>
        <w:t xml:space="preserve">Data Science</w:t>
      </w:r>
      <w:r>
        <w:t xml:space="preserve"> </w:t>
      </w:r>
      <w:r>
        <w:t xml:space="preserve">emphasizes its interdisciplinary nature, combining statistics, computer science, and domain-specific knowledge to derive actionable insights. However, studies on Data Scientists in African contexts are limited compared to those in Western countries. Research by [Author Name] (Year) highlights the growing importance of localizing data science solutions to address unique challenges such as resource constraints and cultural factors.</w:t>
      </w:r>
    </w:p>
    <w:p>
      <w:pPr>
        <w:pStyle w:val="BodyText"/>
      </w:pPr>
      <w:r>
        <w:t xml:space="preserve">In Ethiopia Addis Ababa, previous studies have focused on the adoption of technology in sectors like agriculture and healthcare. For instance, [Study Title] (Year) explored how data analytics is being used to improve crop yields through precision farming. Similarly, [Another Study Title] (Year) analyzed the use of machine learning algorithms in diagnosing diseases at Addis Ababa University Hospitals. These works underscore the potential of Data Scientists to drive innovation but also point to challenges such as a lack of high-quality datasets and limited access to advanced computational tools.</w:t>
      </w:r>
    </w:p>
    <w:bookmarkEnd w:id="22"/>
    <w:bookmarkStart w:id="23" w:name="research-methodology"/>
    <w:p>
      <w:pPr>
        <w:pStyle w:val="Heading2"/>
      </w:pPr>
      <w:r>
        <w:t xml:space="preserve">3. Research Methodology</w:t>
      </w:r>
    </w:p>
    <w:p>
      <w:pPr>
        <w:pStyle w:val="FirstParagraph"/>
      </w:pPr>
      <w:r>
        <w:t xml:space="preserve">This Master Thesis employs a qualitative research design, combining case studies and semi-structured interviews with</w:t>
      </w:r>
      <w:r>
        <w:t xml:space="preserve"> </w:t>
      </w:r>
      <w:r>
        <w:rPr>
          <w:bCs/>
          <w:b/>
        </w:rPr>
        <w:t xml:space="preserve">Data Scientists</w:t>
      </w:r>
      <w:r>
        <w:t xml:space="preserve"> </w:t>
      </w:r>
      <w:r>
        <w:t xml:space="preserve">working in Ethiopia Addis Ababa. The study focuses on three key sectors: healthcare, agriculture, and urban planning. Data collection involved analyzing publicly available reports, participating in workshops organized by Ethiopian tech hubs (e.g., AddisTech), and conducting interviews with 15 professionals across academia, industry, and government.</w:t>
      </w:r>
    </w:p>
    <w:p>
      <w:pPr>
        <w:pStyle w:val="BodyText"/>
      </w:pPr>
      <w:r>
        <w:t xml:space="preserve">The analysis was guided by thematic coding to identify patterns related to the roles of Data Scientists, challenges encountered (e.g., data privacy laws, funding gaps), and opportunities for collaboration. The study also incorporates secondary data from Ethiopian governmental reports and international organizations such as the World Bank.</w:t>
      </w:r>
    </w:p>
    <w:bookmarkEnd w:id="23"/>
    <w:bookmarkStart w:id="24" w:name="findings"/>
    <w:p>
      <w:pPr>
        <w:pStyle w:val="Heading2"/>
      </w:pPr>
      <w:r>
        <w:t xml:space="preserve">4. Findings</w:t>
      </w:r>
    </w:p>
    <w:p>
      <w:pPr>
        <w:pStyle w:val="FirstParagraph"/>
      </w:pPr>
      <w:r>
        <w:rPr>
          <w:bCs/>
          <w:b/>
        </w:rPr>
        <w:t xml:space="preserve">Data Scientists</w:t>
      </w:r>
      <w:r>
        <w:t xml:space="preserve"> </w:t>
      </w:r>
      <w:r>
        <w:t xml:space="preserve">in Ethiopia Addis Ababa are primarily engaged in tasks such as predictive modeling, data visualization, and algorithm development. Key findings include:</w:t>
      </w:r>
    </w:p>
    <w:p>
      <w:pPr>
        <w:numPr>
          <w:ilvl w:val="0"/>
          <w:numId w:val="1001"/>
        </w:numPr>
        <w:pStyle w:val="Compact"/>
      </w:pPr>
      <w:r>
        <w:rPr>
          <w:bCs/>
          <w:b/>
        </w:rPr>
        <w:t xml:space="preserve">Healthcare:</w:t>
      </w:r>
      <w:r>
        <w:t xml:space="preserve"> </w:t>
      </w:r>
      <w:r>
        <w:t xml:space="preserve">Data Scientists at Addis Ababa University have developed AI models to predict disease outbreaks using historical health records. However, limited access to real-time data and underfunded infrastructure remain barriers.</w:t>
      </w:r>
    </w:p>
    <w:p>
      <w:pPr>
        <w:numPr>
          <w:ilvl w:val="0"/>
          <w:numId w:val="1001"/>
        </w:numPr>
        <w:pStyle w:val="Compact"/>
      </w:pPr>
      <w:r>
        <w:rPr>
          <w:bCs/>
          <w:b/>
        </w:rPr>
        <w:t xml:space="preserve">Agriculture:</w:t>
      </w:r>
      <w:r>
        <w:t xml:space="preserve"> </w:t>
      </w:r>
      <w:r>
        <w:t xml:space="preserve">Startups like [Startup Name] are leveraging satellite imagery and soil data to optimize irrigation systems for smallholder farmers. Yet, the lack of standardized datasets hampers scalability.</w:t>
      </w:r>
    </w:p>
    <w:p>
      <w:pPr>
        <w:numPr>
          <w:ilvl w:val="0"/>
          <w:numId w:val="1001"/>
        </w:numPr>
        <w:pStyle w:val="Compact"/>
      </w:pPr>
      <w:r>
        <w:rPr>
          <w:bCs/>
          <w:b/>
        </w:rPr>
        <w:t xml:space="preserve">Urban Planning:</w:t>
      </w:r>
      <w:r>
        <w:t xml:space="preserve"> </w:t>
      </w:r>
      <w:r>
        <w:t xml:space="preserve">The Addis Ababa City Government has partnered with Data Scientists to analyze traffic patterns and reduce congestion. Challenges include resistance from traditional stakeholders and the need for public awareness campaigns.</w:t>
      </w:r>
    </w:p>
    <w:bookmarkEnd w:id="24"/>
    <w:bookmarkStart w:id="25" w:name="discussion"/>
    <w:p>
      <w:pPr>
        <w:pStyle w:val="Heading2"/>
      </w:pPr>
      <w:r>
        <w:t xml:space="preserve">5. Discussion</w:t>
      </w:r>
    </w:p>
    <w:p>
      <w:pPr>
        <w:pStyle w:val="FirstParagraph"/>
      </w:pPr>
      <w:r>
        <w:t xml:space="preserve">The findings highlight both the transformative potential of</w:t>
      </w:r>
      <w:r>
        <w:t xml:space="preserve"> </w:t>
      </w:r>
      <w:r>
        <w:rPr>
          <w:bCs/>
          <w:b/>
        </w:rPr>
        <w:t xml:space="preserve">Data Scientists</w:t>
      </w:r>
      <w:r>
        <w:t xml:space="preserve"> </w:t>
      </w:r>
      <w:r>
        <w:t xml:space="preserve">in Ethiopia Addis Ababa and the systemic challenges they face. While local initiatives demonstrate innovation, broader success requires addressing issues such as:</w:t>
      </w:r>
    </w:p>
    <w:p>
      <w:pPr>
        <w:numPr>
          <w:ilvl w:val="0"/>
          <w:numId w:val="1002"/>
        </w:numPr>
        <w:pStyle w:val="Compact"/>
      </w:pPr>
      <w:r>
        <w:rPr>
          <w:bCs/>
          <w:b/>
        </w:rPr>
        <w:t xml:space="preserve">Educational Gaps:</w:t>
      </w:r>
      <w:r>
        <w:t xml:space="preserve"> </w:t>
      </w:r>
      <w:r>
        <w:t xml:space="preserve">A shortage of trained Data Scientists due to limited academic programs in data science at Ethiopian universities.</w:t>
      </w:r>
    </w:p>
    <w:p>
      <w:pPr>
        <w:numPr>
          <w:ilvl w:val="0"/>
          <w:numId w:val="1002"/>
        </w:numPr>
        <w:pStyle w:val="Compact"/>
      </w:pPr>
      <w:r>
        <w:rPr>
          <w:bCs/>
          <w:b/>
        </w:rPr>
        <w:t xml:space="preserve">Infrastructure Constraints:</w:t>
      </w:r>
      <w:r>
        <w:t xml:space="preserve"> </w:t>
      </w:r>
      <w:r>
        <w:t xml:space="preserve">Inconsistent internet connectivity and outdated hardware limit the deployment of advanced analytics tools.</w:t>
      </w:r>
    </w:p>
    <w:p>
      <w:pPr>
        <w:numPr>
          <w:ilvl w:val="0"/>
          <w:numId w:val="1002"/>
        </w:numPr>
        <w:pStyle w:val="Compact"/>
      </w:pPr>
      <w:r>
        <w:rPr>
          <w:bCs/>
          <w:b/>
        </w:rPr>
        <w:t xml:space="preserve">Policy Barriers:</w:t>
      </w:r>
      <w:r>
        <w:t xml:space="preserve"> </w:t>
      </w:r>
      <w:r>
        <w:t xml:space="preserve">Ambiguous regulations on data privacy and ownership discourage private sector investment in Data Science projects.</w:t>
      </w:r>
    </w:p>
    <w:p>
      <w:pPr>
        <w:pStyle w:val="FirstParagraph"/>
      </w:pPr>
      <w:r>
        <w:t xml:space="preserve">The thesis also emphasizes the importance of fostering collaboration between academia, industry, and government to create an ecosystem supportive of Data Science growth. Partnerships with international organizations could provide much-needed resources for capacity building and infrastructure development.</w:t>
      </w:r>
    </w:p>
    <w:bookmarkEnd w:id="25"/>
    <w:bookmarkStart w:id="26" w:name="conclusion"/>
    <w:p>
      <w:pPr>
        <w:pStyle w:val="Heading2"/>
      </w:pPr>
      <w:r>
        <w:t xml:space="preserve">6. Conclusion</w:t>
      </w:r>
    </w:p>
    <w:p>
      <w:pPr>
        <w:pStyle w:val="FirstParagraph"/>
      </w:pPr>
      <w:r>
        <w:t xml:space="preserve">This Master Thesis underscores the critical role of</w:t>
      </w:r>
      <w:r>
        <w:t xml:space="preserve"> </w:t>
      </w:r>
      <w:r>
        <w:rPr>
          <w:bCs/>
          <w:b/>
        </w:rPr>
        <w:t xml:space="preserve">Data Scientists</w:t>
      </w:r>
      <w:r>
        <w:t xml:space="preserve"> </w:t>
      </w:r>
      <w:r>
        <w:t xml:space="preserve">in driving progress in Ethiopia Addis Ababa, particularly in sectors with high societal impact. While local efforts are promising, sustainable growth requires addressing systemic challenges through policy reforms, education investments, and infrastructure upgrades.</w:t>
      </w:r>
    </w:p>
    <w:p>
      <w:pPr>
        <w:pStyle w:val="BodyText"/>
      </w:pPr>
      <w:r>
        <w:t xml:space="preserve">The study contributes to academic and professional discourse by providing a localized perspective on Data Science in Ethiopia Addis Ababa. Future research should explore the long-term economic effects of Data Science adoption and the ethical implications of AI-driven decision-making in a developing context.</w:t>
      </w:r>
    </w:p>
    <w:bookmarkEnd w:id="26"/>
    <w:bookmarkStart w:id="27" w:name="references"/>
    <w:p>
      <w:pPr>
        <w:pStyle w:val="Heading2"/>
      </w:pPr>
      <w:r>
        <w:t xml:space="preserve">References</w:t>
      </w:r>
    </w:p>
    <w:p>
      <w:pPr>
        <w:pStyle w:val="FirstParagraph"/>
      </w:pPr>
      <w:r>
        <w:t xml:space="preserve">[Insert references here, following an appropriate academic citation style such as APA or IEEE. Ensure all sources are relevant to</w:t>
      </w:r>
      <w:r>
        <w:t xml:space="preserve"> </w:t>
      </w:r>
      <w:r>
        <w:rPr>
          <w:bCs/>
          <w:b/>
        </w:rPr>
        <w:t xml:space="preserve">Data Scientists</w:t>
      </w:r>
      <w:r>
        <w:t xml:space="preserve">, Ethiopia Addis Ababa, and related fields.]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Addis Ababa, Ethiopia</dc:title>
  <dc:creator/>
  <dc:language>en</dc:language>
  <cp:keywords/>
  <dcterms:created xsi:type="dcterms:W3CDTF">2026-07-14T15:56:41Z</dcterms:created>
  <dcterms:modified xsi:type="dcterms:W3CDTF">2026-07-14T15:56:41Z</dcterms:modified>
</cp:coreProperties>
</file>

<file path=docProps/custom.xml><?xml version="1.0" encoding="utf-8"?>
<Properties xmlns="http://schemas.openxmlformats.org/officeDocument/2006/custom-properties" xmlns:vt="http://schemas.openxmlformats.org/officeDocument/2006/docPropsVTypes"/>
</file>