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8" w:name="X46216c1491284afb58b3de1514a7f8d962080fc"/>
    <w:p>
      <w:pPr>
        <w:pStyle w:val="Heading1"/>
      </w:pPr>
      <w:r>
        <w:t xml:space="preserve">Master Thesis: The Role of a Data Scientist in Addressing Challenges in Iraq Baghdad</w:t>
      </w:r>
    </w:p>
    <w:p>
      <w:pPr>
        <w:pStyle w:val="FirstParagraph"/>
      </w:pPr>
      <w:r>
        <w:t xml:space="preserve">This Master Thesis explores the critical role of a Data Scientist in transforming the socio-economic landscape of</w:t>
      </w:r>
      <w:r>
        <w:t xml:space="preserve"> </w:t>
      </w:r>
      <w:r>
        <w:rPr>
          <w:bCs/>
          <w:b/>
        </w:rPr>
        <w:t xml:space="preserve">Iraq Baghdad</w:t>
      </w:r>
      <w:r>
        <w:t xml:space="preserve">, particularly through data-driven decision-making. As a city grappling with post-war challenges, infrastructure gaps, and rapid urbanization, Baghdad requires innovative solutions to optimize resources and improve public services. The integration of data science methodologies offers a pathway to address these issues systematically.</w:t>
      </w:r>
    </w:p>
    <w:bookmarkStart w:id="20" w:name="introduction"/>
    <w:p>
      <w:pPr>
        <w:pStyle w:val="Heading2"/>
      </w:pPr>
      <w:r>
        <w:t xml:space="preserve">Introduction</w:t>
      </w:r>
    </w:p>
    <w:p>
      <w:pPr>
        <w:pStyle w:val="FirstParagraph"/>
      </w:pPr>
      <w:r>
        <w:rPr>
          <w:bCs/>
          <w:b/>
        </w:rPr>
        <w:t xml:space="preserve">Iraq Baghdad</w:t>
      </w:r>
      <w:r>
        <w:t xml:space="preserve"> </w:t>
      </w:r>
      <w:r>
        <w:t xml:space="preserve">stands as the capital city of Iraq and serves as the political, economic, and cultural hub of the country. However, decades of conflict have left its infrastructure underdeveloped and its population facing complex challenges in healthcare, education, and urban planning. In this context, a</w:t>
      </w:r>
      <w:r>
        <w:t xml:space="preserve"> </w:t>
      </w:r>
      <w:r>
        <w:rPr>
          <w:bCs/>
          <w:b/>
        </w:rPr>
        <w:t xml:space="preserve">Data Scientist</w:t>
      </w:r>
      <w:r>
        <w:t xml:space="preserve"> </w:t>
      </w:r>
      <w:r>
        <w:t xml:space="preserve">plays a pivotal role in analyzing vast datasets to derive actionable insights that can inform policy decisions. This thesis aims to highlight how the skills of a Data Scientist can be leveraged to address specific problems unique to Baghdad.</w:t>
      </w:r>
    </w:p>
    <w:bookmarkEnd w:id="20"/>
    <w:bookmarkStart w:id="21" w:name="literature-review"/>
    <w:p>
      <w:pPr>
        <w:pStyle w:val="Heading2"/>
      </w:pPr>
      <w:r>
        <w:t xml:space="preserve">Literature Review</w:t>
      </w:r>
    </w:p>
    <w:p>
      <w:pPr>
        <w:pStyle w:val="FirstParagraph"/>
      </w:pPr>
      <w:r>
        <w:t xml:space="preserve">The global application of data science has demonstrated its potential in urban management and public policy. For instance, studies on smart cities in Europe have shown that predictive analytics can reduce traffic congestion and improve waste management. However, the application of such techniques in regions like</w:t>
      </w:r>
      <w:r>
        <w:t xml:space="preserve"> </w:t>
      </w:r>
      <w:r>
        <w:rPr>
          <w:bCs/>
          <w:b/>
        </w:rPr>
        <w:t xml:space="preserve">Iraq Baghdad</w:t>
      </w:r>
      <w:r>
        <w:t xml:space="preserve"> </w:t>
      </w:r>
      <w:r>
        <w:t xml:space="preserve">requires adaptation to local contexts, including limited data availability and infrastructure constraints. Research by [Author Name] (2020) underscores the need for tailored approaches to data science in developing economies, emphasizing collaboration between academia and industry.</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w:t>
      </w:r>
      <w:r>
        <w:t xml:space="preserve"> </w:t>
      </w:r>
      <w:r>
        <w:rPr>
          <w:bCs/>
          <w:b/>
        </w:rPr>
        <w:t xml:space="preserve">Data Scientists</w:t>
      </w:r>
      <w:r>
        <w:t xml:space="preserve"> </w:t>
      </w:r>
      <w:r>
        <w:t xml:space="preserve">working in Baghdad and quantitative analysis of public datasets. Data was collected through structured surveys of professionals in the field, case studies of successful data-driven initiatives, and an assessment of existing challenges. The focus on</w:t>
      </w:r>
      <w:r>
        <w:t xml:space="preserve"> </w:t>
      </w:r>
      <w:r>
        <w:rPr>
          <w:bCs/>
          <w:b/>
        </w:rPr>
        <w:t xml:space="preserve">Iraq Baghdad</w:t>
      </w:r>
      <w:r>
        <w:t xml:space="preserve"> </w:t>
      </w:r>
      <w:r>
        <w:t xml:space="preserve">ensures that the findings are directly applicable to its socio-economic environment.</w:t>
      </w:r>
    </w:p>
    <w:bookmarkEnd w:id="22"/>
    <w:bookmarkStart w:id="23" w:name="findings-discussion"/>
    <w:p>
      <w:pPr>
        <w:pStyle w:val="Heading2"/>
      </w:pPr>
      <w:r>
        <w:t xml:space="preserve">Findings &amp; Discussion</w:t>
      </w:r>
    </w:p>
    <w:p>
      <w:pPr>
        <w:pStyle w:val="FirstParagraph"/>
      </w:pPr>
      <w:r>
        <w:t xml:space="preserve">The research revealed several key insights: First, a</w:t>
      </w:r>
      <w:r>
        <w:t xml:space="preserve"> </w:t>
      </w:r>
      <w:r>
        <w:rPr>
          <w:bCs/>
          <w:b/>
        </w:rPr>
        <w:t xml:space="preserve">Data Scientist</w:t>
      </w:r>
      <w:r>
        <w:t xml:space="preserve"> </w:t>
      </w:r>
      <w:r>
        <w:t xml:space="preserve">in Baghdad must navigate unique challenges such as fragmented data systems and limited computational resources. Second, there is a growing demand for data analytics in sectors like healthcare, where predictive models could improve disease outbreak tracking. For example, the Ministry of Health has expressed interest in using machine learning to predict hepatitis outbreaks—a critical issue in the region. However, only a handful of</w:t>
      </w:r>
      <w:r>
        <w:t xml:space="preserve"> </w:t>
      </w:r>
      <w:r>
        <w:rPr>
          <w:bCs/>
          <w:b/>
        </w:rPr>
        <w:t xml:space="preserve">Data Scientists</w:t>
      </w:r>
      <w:r>
        <w:t xml:space="preserve"> </w:t>
      </w:r>
      <w:r>
        <w:t xml:space="preserve">are currently employed to address this need.</w:t>
      </w:r>
    </w:p>
    <w:p>
      <w:pPr>
        <w:pStyle w:val="BodyText"/>
      </w:pPr>
      <w:r>
        <w:t xml:space="preserve">Moreover, the findings highlight a gap between academic training and industry requirements. While universities in Baghdad offer courses on data science, they often lack practical components aligned with real-world problems faced by</w:t>
      </w:r>
      <w:r>
        <w:t xml:space="preserve"> </w:t>
      </w:r>
      <w:r>
        <w:rPr>
          <w:bCs/>
          <w:b/>
        </w:rPr>
        <w:t xml:space="preserve">Iraq Baghdad</w:t>
      </w:r>
      <w:r>
        <w:t xml:space="preserve">. This suggests that partnerships between educational institutions and local organizations could enhance the relevance of data science education.</w:t>
      </w:r>
    </w:p>
    <w:bookmarkEnd w:id="23"/>
    <w:bookmarkStart w:id="24" w:name="X629cd1fc1d675494a150a513c7ecf445eeb1ab7"/>
    <w:p>
      <w:pPr>
        <w:pStyle w:val="Heading2"/>
      </w:pPr>
      <w:r>
        <w:t xml:space="preserve">Case Study: Smart City Initiatives in Baghdad</w:t>
      </w:r>
    </w:p>
    <w:p>
      <w:pPr>
        <w:pStyle w:val="FirstParagraph"/>
      </w:pPr>
      <w:r>
        <w:t xml:space="preserve">A pilot project funded by the Iraqi government aimed to use geospatial data to improve urban planning in</w:t>
      </w:r>
      <w:r>
        <w:t xml:space="preserve"> </w:t>
      </w:r>
      <w:r>
        <w:rPr>
          <w:bCs/>
          <w:b/>
        </w:rPr>
        <w:t xml:space="preserve">Iraq Baghdad</w:t>
      </w:r>
      <w:r>
        <w:t xml:space="preserve">. By analyzing satellite imagery and traffic patterns, a team of</w:t>
      </w:r>
      <w:r>
        <w:t xml:space="preserve"> </w:t>
      </w:r>
      <w:r>
        <w:rPr>
          <w:bCs/>
          <w:b/>
        </w:rPr>
        <w:t xml:space="preserve">Data Scientists</w:t>
      </w:r>
      <w:r>
        <w:t xml:space="preserve"> </w:t>
      </w:r>
      <w:r>
        <w:t xml:space="preserve">identified areas prone to flooding during seasonal rains. The insights led to targeted infrastructure upgrades, reducing flood risks for over 10,000 residents. This case study demonstrates the tangible impact of data science in addressing localized challenges.</w:t>
      </w:r>
    </w:p>
    <w:bookmarkEnd w:id="24"/>
    <w:bookmarkStart w:id="25" w:name="challenges-and-recommendations"/>
    <w:p>
      <w:pPr>
        <w:pStyle w:val="Heading2"/>
      </w:pPr>
      <w:r>
        <w:t xml:space="preserve">Challenges and Recommendations</w:t>
      </w:r>
    </w:p>
    <w:p>
      <w:pPr>
        <w:pStyle w:val="FirstParagraph"/>
      </w:pPr>
      <w:r>
        <w:t xml:space="preserve">Despite its potential, the role of a</w:t>
      </w:r>
      <w:r>
        <w:t xml:space="preserve"> </w:t>
      </w:r>
      <w:r>
        <w:rPr>
          <w:bCs/>
          <w:b/>
        </w:rPr>
        <w:t xml:space="preserve">Data Scientist</w:t>
      </w:r>
      <w:r>
        <w:t xml:space="preserve"> </w:t>
      </w:r>
      <w:r>
        <w:t xml:space="preserve">in</w:t>
      </w:r>
      <w:r>
        <w:t xml:space="preserve"> </w:t>
      </w:r>
      <w:r>
        <w:rPr>
          <w:bCs/>
          <w:b/>
        </w:rPr>
        <w:t xml:space="preserve">Iraq Baghdad</w:t>
      </w:r>
      <w:r>
        <w:t xml:space="preserve"> </w:t>
      </w:r>
      <w:r>
        <w:t xml:space="preserve">is hindered by several obstacles. These include a lack of standardized data formats, cybersecurity threats, and limited public awareness about the value of data science. To overcome these barriers, the thesis proposes:</w:t>
      </w:r>
    </w:p>
    <w:p>
      <w:pPr>
        <w:numPr>
          <w:ilvl w:val="0"/>
          <w:numId w:val="1001"/>
        </w:numPr>
        <w:pStyle w:val="Compact"/>
      </w:pPr>
      <w:r>
        <w:t xml:space="preserve">Establishing a national data repository to centralize information for researchers and policymakers.</w:t>
      </w:r>
    </w:p>
    <w:p>
      <w:pPr>
        <w:numPr>
          <w:ilvl w:val="0"/>
          <w:numId w:val="1001"/>
        </w:numPr>
        <w:pStyle w:val="Compact"/>
      </w:pPr>
      <w:r>
        <w:t xml:space="preserve">Offering training programs for young professionals to bridge the skills gap in</w:t>
      </w:r>
      <w:r>
        <w:t xml:space="preserve"> </w:t>
      </w:r>
      <w:r>
        <w:rPr>
          <w:bCs/>
          <w:b/>
        </w:rPr>
        <w:t xml:space="preserve">Iraq Baghdad</w:t>
      </w:r>
      <w:r>
        <w:t xml:space="preserve">.</w:t>
      </w:r>
    </w:p>
    <w:p>
      <w:pPr>
        <w:numPr>
          <w:ilvl w:val="0"/>
          <w:numId w:val="1001"/>
        </w:numPr>
        <w:pStyle w:val="Compact"/>
      </w:pPr>
      <w:r>
        <w:t xml:space="preserve">Cultivating partnerships between international data science communities and local institutions.</w:t>
      </w:r>
    </w:p>
    <w:bookmarkEnd w:id="25"/>
    <w:bookmarkStart w:id="26"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Data Scientist</w:t>
      </w:r>
      <w:r>
        <w:t xml:space="preserve"> </w:t>
      </w:r>
      <w:r>
        <w:t xml:space="preserve">in addressing the multifaceted challenges faced by</w:t>
      </w:r>
      <w:r>
        <w:t xml:space="preserve"> </w:t>
      </w:r>
      <w:r>
        <w:rPr>
          <w:bCs/>
          <w:b/>
        </w:rPr>
        <w:t xml:space="preserve">Iraq Baghdad</w:t>
      </w:r>
      <w:r>
        <w:t xml:space="preserve">. By leveraging advanced analytical techniques, data science can contribute to more efficient governance, improved public services, and sustainable urban development. However, achieving this vision requires concerted efforts from policymakers, educators, and industry leaders to create an ecosystem that supports innovation in the field.</w:t>
      </w:r>
    </w:p>
    <w:bookmarkEnd w:id="26"/>
    <w:bookmarkStart w:id="27" w:name="references"/>
    <w:p>
      <w:pPr>
        <w:pStyle w:val="Heading2"/>
      </w:pPr>
      <w:r>
        <w:t xml:space="preserve">References</w:t>
      </w:r>
    </w:p>
    <w:p>
      <w:pPr>
        <w:pStyle w:val="FirstParagraph"/>
      </w:pPr>
      <w:r>
        <w:t xml:space="preserve">[1] Author Name. (2020). "Data Science in Developing Economies: A Global Perspective."</w:t>
      </w:r>
      <w:r>
        <w:t xml:space="preserve"> </w:t>
      </w:r>
      <w:r>
        <w:rPr>
          <w:iCs/>
          <w:i/>
        </w:rPr>
        <w:t xml:space="preserve">Journal of Urban Analytics</w:t>
      </w:r>
      <w:r>
        <w:t xml:space="preserve">.</w:t>
      </w:r>
      <w:r>
        <w:br/>
      </w:r>
      <w:r>
        <w:t xml:space="preserve">[2] Iraqi Ministry of Health. (2021). "Public Health Data and Challenges."</w:t>
      </w:r>
      <w:r>
        <w:t xml:space="preserve"> </w:t>
      </w:r>
      <w:r>
        <w:rPr>
          <w:iCs/>
          <w:i/>
        </w:rPr>
        <w:t xml:space="preserve">Baghdad Policy Brief</w:t>
      </w:r>
      <w:r>
        <w:t xml:space="preserve">.</w:t>
      </w:r>
      <w:r>
        <w:br/>
      </w:r>
      <w:r>
        <w:t xml:space="preserve">[3] World Bank. (2019). "Smart City Initiatives in the Middle East: Opportunities for Iraq."</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for Iraq Baghdad</dc:title>
  <dc:creator/>
  <dc:language>en</dc:language>
  <cp:keywords/>
  <dcterms:created xsi:type="dcterms:W3CDTF">2026-04-30T12:56:34Z</dcterms:created>
  <dcterms:modified xsi:type="dcterms:W3CDTF">2026-04-30T12:56:34Z</dcterms:modified>
</cp:coreProperties>
</file>

<file path=docProps/custom.xml><?xml version="1.0" encoding="utf-8"?>
<Properties xmlns="http://schemas.openxmlformats.org/officeDocument/2006/custom-properties" xmlns:vt="http://schemas.openxmlformats.org/officeDocument/2006/docPropsVTypes"/>
</file>