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p>
      <w:pPr>
        <w:pStyle w:val="FirstParagraph"/>
      </w:pPr>
      <w:r>
        <w:t xml:space="preserve">```html</w:t>
      </w:r>
    </w:p>
    <w:bookmarkStart w:id="28" w:name="X30fa42ce005d10f2f1acfedf93a3a51eeb64616"/>
    <w:p>
      <w:pPr>
        <w:pStyle w:val="Heading1"/>
      </w:pPr>
      <w:r>
        <w:t xml:space="preserve">Master Thesis: The Role of Data Scientists in Israel Tel Aviv's Tech Ecosystem</w:t>
      </w:r>
    </w:p>
    <w:bookmarkStart w:id="20" w:name="abstract"/>
    <w:p>
      <w:pPr>
        <w:pStyle w:val="Heading2"/>
      </w:pPr>
      <w:r>
        <w:t xml:space="preserve">Abstract</w:t>
      </w:r>
    </w:p>
    <w:p>
      <w:pPr>
        <w:pStyle w:val="FirstParagraph"/>
      </w:pPr>
      <w:r>
        <w:t xml:space="preserve">This Master Thesis explores the evolving role of Data Scientists within the dynamic technology and innovation landscape of Israel Tel Aviv. As a global hub for startups, fintech, and AI development, Tel Aviv has positioned itself as a leading center for data-driven decision-making. This document examines how Data Scientists in Tel Aviv contribute to technological advancements, economic growth, and interdisciplinary research while addressing challenges such as data privacy laws (e.g., Israel’s Privacy Protection Law), competition for talent, and the integration of emerging technologies like machine learning and big data analytics.</w:t>
      </w:r>
    </w:p>
    <w:bookmarkEnd w:id="20"/>
    <w:bookmarkStart w:id="21" w:name="introduction"/>
    <w:p>
      <w:pPr>
        <w:pStyle w:val="Heading2"/>
      </w:pPr>
      <w:r>
        <w:t xml:space="preserve">Introduction</w:t>
      </w:r>
    </w:p>
    <w:p>
      <w:pPr>
        <w:pStyle w:val="FirstParagraph"/>
      </w:pPr>
      <w:r>
        <w:t xml:space="preserve">Tel Aviv is often referred to as "Israel’s Silicon Valley," a city synonymous with innovation, entrepreneurship, and cutting-edge technology. The region's rapid growth in sectors such as artificial intelligence (AI), cybersecurity, and fintech has created a high demand for skilled Data Scientists. This Master Thesis investigates how Data Scientists in Tel Aviv navigate this environment to drive value for companies like IBM Israel, Wix.com, and Start-Up Nation Central while contributing to academic research at institutions such as the Technion-Israel Institute of Technology and Tel Aviv University.</w:t>
      </w:r>
    </w:p>
    <w:bookmarkEnd w:id="21"/>
    <w:bookmarkStart w:id="22" w:name="methodology"/>
    <w:p>
      <w:pPr>
        <w:pStyle w:val="Heading2"/>
      </w:pPr>
      <w:r>
        <w:t xml:space="preserve">Methodology</w:t>
      </w:r>
    </w:p>
    <w:p>
      <w:pPr>
        <w:pStyle w:val="FirstParagraph"/>
      </w:pPr>
      <w:r>
        <w:t xml:space="preserve">The research methodology combines qualitative interviews with Data Scientists in Tel Aviv, case studies of successful data-driven projects, and an analysis of industry reports from organizations like Israel Innovation Authority. Surveys were conducted among 50 Data Scientists working in Tel Aviv-based startups and corporations to identify trends in skill requirements, challenges faced, and opportunities for growth. The findings highlight the importance of interdisciplinary collaboration between academia and industry in fostering a robust data science ecosystem.</w:t>
      </w:r>
    </w:p>
    <w:bookmarkEnd w:id="22"/>
    <w:bookmarkStart w:id="23" w:name="X720314f2f4b901095172eba7ce1b230c9aa8858"/>
    <w:p>
      <w:pPr>
        <w:pStyle w:val="Heading2"/>
      </w:pPr>
      <w:r>
        <w:t xml:space="preserve">Key Findings: The Role of Data Scientists in Tel Aviv</w:t>
      </w:r>
    </w:p>
    <w:p>
      <w:pPr>
        <w:pStyle w:val="FirstParagraph"/>
      </w:pPr>
      <w:r>
        <w:t xml:space="preserve">Data Scientists in Israel Tel Aviv are pivotal in transforming raw data into actionable insights that fuel business decisions, product innovation, and policy-making. Key findings include:</w:t>
      </w:r>
    </w:p>
    <w:p>
      <w:pPr>
        <w:numPr>
          <w:ilvl w:val="0"/>
          <w:numId w:val="1001"/>
        </w:numPr>
        <w:pStyle w:val="Compact"/>
      </w:pPr>
      <w:r>
        <w:rPr>
          <w:bCs/>
          <w:b/>
        </w:rPr>
        <w:t xml:space="preserve">Industry Applications:</w:t>
      </w:r>
      <w:r>
        <w:t xml:space="preserve"> </w:t>
      </w:r>
      <w:r>
        <w:t xml:space="preserve">Data Scientists develop predictive models for healthcare (e.g., AI-based diagnostics at companies like OrCam Technologies), optimize supply chains in logistics firms, and enhance user experiences through personalized algorithms in fintech platforms.</w:t>
      </w:r>
    </w:p>
    <w:p>
      <w:pPr>
        <w:numPr>
          <w:ilvl w:val="0"/>
          <w:numId w:val="1001"/>
        </w:numPr>
        <w:pStyle w:val="Compact"/>
      </w:pPr>
      <w:r>
        <w:rPr>
          <w:bCs/>
          <w:b/>
        </w:rPr>
        <w:t xml:space="preserve">Economic Impact:</w:t>
      </w:r>
      <w:r>
        <w:t xml:space="preserve"> </w:t>
      </w:r>
      <w:r>
        <w:t xml:space="preserve">The demand for Data Scientists has contributed to Tel Aviv’s ranking as the world’s third most innovative city (per Forbes 2023). This demand drives salaries up by 15-20% annually, according to data from PayScale.com.</w:t>
      </w:r>
    </w:p>
    <w:p>
      <w:pPr>
        <w:numPr>
          <w:ilvl w:val="0"/>
          <w:numId w:val="1001"/>
        </w:numPr>
        <w:pStyle w:val="Compact"/>
      </w:pPr>
      <w:r>
        <w:rPr>
          <w:bCs/>
          <w:b/>
        </w:rPr>
        <w:t xml:space="preserve">Educational Framework:</w:t>
      </w:r>
      <w:r>
        <w:t xml:space="preserve"> </w:t>
      </w:r>
      <w:r>
        <w:t xml:space="preserve">Universities in Tel Aviv, such as Tel Aviv University’s School of Computer Science, offer specialized Master’s programs in Data Science and AI. These programs emphasize real-world applications through partnerships with local tech firms.</w:t>
      </w:r>
    </w:p>
    <w:bookmarkEnd w:id="23"/>
    <w:bookmarkStart w:id="24" w:name="challenges-and-opportunities"/>
    <w:p>
      <w:pPr>
        <w:pStyle w:val="Heading2"/>
      </w:pPr>
      <w:r>
        <w:t xml:space="preserve">Challenges and Opportunities</w:t>
      </w:r>
    </w:p>
    <w:p>
      <w:pPr>
        <w:pStyle w:val="FirstParagraph"/>
      </w:pPr>
      <w:r>
        <w:t xml:space="preserve">Despite its advantages, Israel Tel Aviv presents unique challenges for Data Scientists:</w:t>
      </w:r>
    </w:p>
    <w:p>
      <w:pPr>
        <w:numPr>
          <w:ilvl w:val="0"/>
          <w:numId w:val="1002"/>
        </w:numPr>
        <w:pStyle w:val="Compact"/>
      </w:pPr>
      <w:r>
        <w:rPr>
          <w:bCs/>
          <w:b/>
        </w:rPr>
        <w:t xml:space="preserve">Data Privacy Regulations:</w:t>
      </w:r>
      <w:r>
        <w:t xml:space="preserve"> </w:t>
      </w:r>
      <w:r>
        <w:t xml:space="preserve">The implementation of Israel’s Privacy Protection Law (updated in 2018) requires Data Scientists to balance innovation with compliance, particularly in sectors like biotech and finance.</w:t>
      </w:r>
    </w:p>
    <w:p>
      <w:pPr>
        <w:numPr>
          <w:ilvl w:val="0"/>
          <w:numId w:val="1002"/>
        </w:numPr>
        <w:pStyle w:val="Compact"/>
      </w:pPr>
      <w:r>
        <w:rPr>
          <w:bCs/>
          <w:b/>
        </w:rPr>
        <w:t xml:space="preserve">Competition for Talent:</w:t>
      </w:r>
      <w:r>
        <w:t xml:space="preserve"> </w:t>
      </w:r>
      <w:r>
        <w:t xml:space="preserve">Tel Aviv attracts global talent, but local institutions must retain skilled professionals by offering competitive salaries, research grants, and opportunities for international collaboration.</w:t>
      </w:r>
    </w:p>
    <w:p>
      <w:pPr>
        <w:numPr>
          <w:ilvl w:val="0"/>
          <w:numId w:val="1002"/>
        </w:numPr>
        <w:pStyle w:val="Compact"/>
      </w:pPr>
      <w:r>
        <w:rPr>
          <w:bCs/>
          <w:b/>
        </w:rPr>
        <w:t xml:space="preserve">Emerging Technologies:</w:t>
      </w:r>
      <w:r>
        <w:t xml:space="preserve"> </w:t>
      </w:r>
      <w:r>
        <w:t xml:space="preserve">The integration of quantum computing and generative AI (e.g., GPT-4 applications) requires Data Scientists to continuously upskill. Institutions like the Weizmann Institute of Science are leading efforts in this area.</w:t>
      </w:r>
    </w:p>
    <w:p>
      <w:pPr>
        <w:pStyle w:val="FirstParagraph"/>
      </w:pPr>
      <w:r>
        <w:t xml:space="preserve">Opportunities lie in cross-sector partnerships, such as collaborations between academic researchers and startups like Check Point Software Technologies or cybersecurity-focused ventures. Additionally, government initiatives like the "Startup Nation Central" program support Data Scientists in scaling their work globally.</w:t>
      </w:r>
    </w:p>
    <w:bookmarkEnd w:id="24"/>
    <w:bookmarkStart w:id="25" w:name="academic-contributions"/>
    <w:p>
      <w:pPr>
        <w:pStyle w:val="Heading2"/>
      </w:pPr>
      <w:r>
        <w:t xml:space="preserve">Academic Contributions</w:t>
      </w:r>
    </w:p>
    <w:p>
      <w:pPr>
        <w:pStyle w:val="FirstParagraph"/>
      </w:pPr>
      <w:r>
        <w:t xml:space="preserve">This Master Thesis contributes to academic discourse by:</w:t>
      </w:r>
    </w:p>
    <w:p>
      <w:pPr>
        <w:numPr>
          <w:ilvl w:val="0"/>
          <w:numId w:val="1003"/>
        </w:numPr>
        <w:pStyle w:val="Compact"/>
      </w:pPr>
      <w:r>
        <w:t xml:space="preserve">Mapping the intersection of data science education and industry needs in Israel Tel Aviv.</w:t>
      </w:r>
    </w:p>
    <w:p>
      <w:pPr>
        <w:numPr>
          <w:ilvl w:val="0"/>
          <w:numId w:val="1003"/>
        </w:numPr>
        <w:pStyle w:val="Compact"/>
      </w:pPr>
      <w:r>
        <w:t xml:space="preserve">Analyzing case studies where Data Scientists have influenced policy (e.g., optimizing traffic management via AI in Tel Aviv’s smart city projects).</w:t>
      </w:r>
    </w:p>
    <w:p>
      <w:pPr>
        <w:numPr>
          <w:ilvl w:val="0"/>
          <w:numId w:val="1003"/>
        </w:numPr>
        <w:pStyle w:val="Compact"/>
      </w:pPr>
      <w:r>
        <w:t xml:space="preserve">Proposing frameworks for ethical data use that align with both academic research and corporate innovation.</w:t>
      </w:r>
    </w:p>
    <w:bookmarkEnd w:id="25"/>
    <w:bookmarkStart w:id="26" w:name="conclusion"/>
    <w:p>
      <w:pPr>
        <w:pStyle w:val="Heading2"/>
      </w:pPr>
      <w:r>
        <w:t xml:space="preserve">Conclusion</w:t>
      </w:r>
    </w:p>
    <w:p>
      <w:pPr>
        <w:pStyle w:val="FirstParagraph"/>
      </w:pPr>
      <w:r>
        <w:t xml:space="preserve">The role of Data Scientists in Israel Tel Aviv is central to the region’s identity as a global tech leader. This Master Thesis underscores their critical contributions to innovation, economic development, and interdisciplinary research while addressing systemic challenges. As Tel Aviv continues to evolve, fostering collaboration between academia, industry, and policymakers will ensure that Data Scientists remain at the forefront of technological advancement.</w:t>
      </w:r>
    </w:p>
    <w:bookmarkEnd w:id="26"/>
    <w:bookmarkStart w:id="27" w:name="references"/>
    <w:p>
      <w:pPr>
        <w:pStyle w:val="Heading2"/>
      </w:pPr>
      <w:r>
        <w:t xml:space="preserve">References</w:t>
      </w:r>
    </w:p>
    <w:p>
      <w:pPr>
        <w:numPr>
          <w:ilvl w:val="0"/>
          <w:numId w:val="1004"/>
        </w:numPr>
        <w:pStyle w:val="Compact"/>
      </w:pPr>
      <w:r>
        <w:t xml:space="preserve">Israel Innovation Authority. (2023). *Annual Report on Tech Ecosystem Development.*</w:t>
      </w:r>
    </w:p>
    <w:p>
      <w:pPr>
        <w:numPr>
          <w:ilvl w:val="0"/>
          <w:numId w:val="1004"/>
        </w:numPr>
        <w:pStyle w:val="Compact"/>
      </w:pPr>
      <w:r>
        <w:t xml:space="preserve">Forbes. (2023). *World’s Most Innovative Cities: Tel Aviv Ranks Third.*</w:t>
      </w:r>
    </w:p>
    <w:p>
      <w:pPr>
        <w:numPr>
          <w:ilvl w:val="0"/>
          <w:numId w:val="1004"/>
        </w:numPr>
        <w:pStyle w:val="Compact"/>
      </w:pPr>
      <w:r>
        <w:t xml:space="preserve">PayScale.com. (2024). *Data Scientist Salary Trends in Israel.*</w:t>
      </w:r>
    </w:p>
    <w:p>
      <w:pPr>
        <w:pStyle w:val="FirstParagraph"/>
      </w:pPr>
      <w:r>
        <w:rPr>
          <w:iCs/>
          <w:i/>
        </w:rPr>
        <w:t xml:space="preserve">This Master Thesis is a culmination of research and analysis focused on the transformative impact of Data Scientists in Israel Tel Aviv, highlighting their role as architects of the region’s technological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Israel Tel Aviv's Tech Ecosystem</dc:title>
  <dc:creator/>
  <dc:language>en</dc:language>
  <cp:keywords/>
  <dcterms:created xsi:type="dcterms:W3CDTF">2026-07-15T06:41:18Z</dcterms:created>
  <dcterms:modified xsi:type="dcterms:W3CDTF">2026-07-15T06:41:18Z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