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p>
      <w:pPr>
        <w:pStyle w:val="FirstParagraph"/>
      </w:pPr>
      <w:r>
        <w:t xml:space="preserve">```html</w:t>
      </w:r>
    </w:p>
    <w:bookmarkStart w:id="29" w:name="Xab4742bef276b151e39ef9edc63be39a24fefe4"/>
    <w:p>
      <w:pPr>
        <w:pStyle w:val="Heading1"/>
      </w:pPr>
      <w:r>
        <w:t xml:space="preserve">Master Thesis: The Role of Data Scientists in Myanmar Yangon's Digital Transformation</w:t>
      </w:r>
    </w:p>
    <w:bookmarkStart w:id="20" w:name="abstract"/>
    <w:p>
      <w:pPr>
        <w:pStyle w:val="Heading2"/>
      </w:pPr>
      <w:r>
        <w:t xml:space="preserve">Abstract</w:t>
      </w:r>
    </w:p>
    <w:p>
      <w:pPr>
        <w:pStyle w:val="FirstParagraph"/>
      </w:pPr>
      <w:r>
        <w:t xml:space="preserve">This Master Thesis explores the evolving role of a Data Scientist within the context of Myanmar Yangon, a city at the forefront of digital innovation in Southeast Asia. As Yangon transitions from traditional industries to technology-driven economies, the demand for skilled Data Scientists has surged. This document analyzes current trends, challenges, and opportunities for Data Scientists in Yangon while emphasizing the significance of academic research (such as this Master Thesis) in shaping future strategies for sustainable growth.</w:t>
      </w:r>
    </w:p>
    <w:bookmarkEnd w:id="20"/>
    <w:bookmarkStart w:id="21" w:name="introduction"/>
    <w:p>
      <w:pPr>
        <w:pStyle w:val="Heading2"/>
      </w:pPr>
      <w:r>
        <w:t xml:space="preserve">Introduction</w:t>
      </w:r>
    </w:p>
    <w:p>
      <w:pPr>
        <w:pStyle w:val="FirstParagraph"/>
      </w:pPr>
      <w:r>
        <w:t xml:space="preserve">Myanmar Yangon, the nation's largest city and economic hub, is undergoing rapid urbanization and digitalization. With the rise of Information and Communication Technology (ICT), the need for professionals capable of analyzing complex datasets has become critical. A Data Scientist plays a pivotal role in this transformation by leveraging statistical analysis, machine learning, and data visualization to drive decision-making across sectors such as healthcare, finance, agriculture, and urban planning. This Master Thesis investigates how the unique socio-economic dynamics of Yangon influence the demand for Data Scientists and outlines actionable insights for stakeholders in academia, industry, and government.</w:t>
      </w:r>
    </w:p>
    <w:bookmarkEnd w:id="21"/>
    <w:bookmarkStart w:id="22" w:name="X01ba18e96d03db55373ca8b61d2816da20c990e"/>
    <w:p>
      <w:pPr>
        <w:pStyle w:val="Heading2"/>
      </w:pPr>
      <w:r>
        <w:t xml:space="preserve">Contextualizing Data Science in Myanmar Yangon</w:t>
      </w:r>
    </w:p>
    <w:p>
      <w:pPr>
        <w:pStyle w:val="FirstParagraph"/>
      </w:pPr>
      <w:r>
        <w:t xml:space="preserve">Yangon's strategic location and growing tech ecosystem make it a focal point for digital innovation in Myanmar. However, the field of Data Science remains underdeveloped compared to global standards. This Master Thesis highlights the gap between theoretical knowledge and practical application, urging collaboration between academic institutions (e.g., Yangon University) and industry leaders to cultivate local talent. The study also emphasizes the importance of contextualizing Data Science solutions within Myanmar's cultural, economic, and infrastructural realities.</w:t>
      </w:r>
    </w:p>
    <w:bookmarkEnd w:id="22"/>
    <w:bookmarkStart w:id="23" w:name="X899caec40680c33b775fa9e9755232fefdb18b3"/>
    <w:p>
      <w:pPr>
        <w:pStyle w:val="Heading2"/>
      </w:pPr>
      <w:r>
        <w:t xml:space="preserve">Key Challenges for Data Scientists in Yangon</w:t>
      </w:r>
    </w:p>
    <w:p>
      <w:pPr>
        <w:pStyle w:val="FirstParagraph"/>
      </w:pPr>
      <w:r>
        <w:rPr>
          <w:bCs/>
          <w:b/>
        </w:rPr>
        <w:t xml:space="preserve">Data Availability:</w:t>
      </w:r>
      <w:r>
        <w:t xml:space="preserve"> </w:t>
      </w:r>
      <w:r>
        <w:t xml:space="preserve">Limited access to high-quality datasets hampers the work of Data Scientists in Yangon. This Master Thesis identifies the need for government-led initiatives to standardize data collection and sharing mechanisms, such as open-data platforms.</w:t>
      </w:r>
    </w:p>
    <w:p>
      <w:pPr>
        <w:pStyle w:val="BodyText"/>
      </w:pPr>
      <w:r>
        <w:rPr>
          <w:bCs/>
          <w:b/>
        </w:rPr>
        <w:t xml:space="preserve">Infrastructure Limitations:</w:t>
      </w:r>
      <w:r>
        <w:t xml:space="preserve"> </w:t>
      </w:r>
      <w:r>
        <w:t xml:space="preserve">While Yangon is modernizing, inconsistent internet connectivity and outdated hardware pose challenges for computational tasks. The thesis recommends public-private partnerships to invest in digital infrastructure tailored for Data Science research.</w:t>
      </w:r>
    </w:p>
    <w:p>
      <w:pPr>
        <w:pStyle w:val="BodyText"/>
      </w:pPr>
      <w:r>
        <w:rPr>
          <w:bCs/>
          <w:b/>
        </w:rPr>
        <w:t xml:space="preserve">Talent Development:</w:t>
      </w:r>
      <w:r>
        <w:t xml:space="preserve"> </w:t>
      </w:r>
      <w:r>
        <w:t xml:space="preserve">A shortage of trained Data Scientists in Myanmar Yangon underscores the urgency of academic programs focused on data analytics. This Master Thesis proposes integrating industry internships and hands-on projects into university curricula to bridge the skills gap.</w:t>
      </w:r>
    </w:p>
    <w:bookmarkEnd w:id="23"/>
    <w:bookmarkStart w:id="24" w:name="X32f0cc63b5b22fbdc7b1f0cfd4fe1dcc7008bf0"/>
    <w:p>
      <w:pPr>
        <w:pStyle w:val="Heading2"/>
      </w:pPr>
      <w:r>
        <w:t xml:space="preserve">Opportunities for Data Scientists in Yangon</w:t>
      </w:r>
    </w:p>
    <w:p>
      <w:pPr>
        <w:pStyle w:val="FirstParagraph"/>
      </w:pPr>
      <w:r>
        <w:t xml:space="preserve">Myanmar's digital economy is expanding, creating new opportunities for Data Scientists to contribute to sectors like e-commerce, smart city initiatives, and agricultural optimization. For example, predictive models developed by Data Scientists could improve crop yields in Yangon's surrounding rural areas. This Master Thesis also highlights the potential for startups in Yangon to leverage data-driven strategies, positioning the city as a regional innovation center.</w:t>
      </w:r>
    </w:p>
    <w:bookmarkEnd w:id="24"/>
    <w:bookmarkStart w:id="25" w:name="case-study-data-science-in-action"/>
    <w:p>
      <w:pPr>
        <w:pStyle w:val="Heading2"/>
      </w:pPr>
      <w:r>
        <w:t xml:space="preserve">Case Study: Data Science in Action</w:t>
      </w:r>
    </w:p>
    <w:p>
      <w:pPr>
        <w:pStyle w:val="FirstParagraph"/>
      </w:pPr>
      <w:r>
        <w:t xml:space="preserve">A hypothetical case study presented in this Master Thesis illustrates how a team of Data Scientists partnered with Yangon's municipal authorities to optimize traffic flow using real-time GPS data. The project demonstrated the feasibility of applying advanced analytics to solve urban challenges, reinforcing the thesis' argument that Data Scientists are essential to Yangon's sustainable development.</w:t>
      </w:r>
    </w:p>
    <w:bookmarkEnd w:id="25"/>
    <w:bookmarkStart w:id="26" w:name="recommendations-for-stakeholders"/>
    <w:p>
      <w:pPr>
        <w:pStyle w:val="Heading2"/>
      </w:pPr>
      <w:r>
        <w:t xml:space="preserve">Recommendations for Stakeholders</w:t>
      </w:r>
    </w:p>
    <w:p>
      <w:pPr>
        <w:pStyle w:val="FirstParagraph"/>
      </w:pPr>
      <w:r>
        <w:rPr>
          <w:bCs/>
          <w:b/>
        </w:rPr>
        <w:t xml:space="preserve">Academic Institutions:</w:t>
      </w:r>
      <w:r>
        <w:t xml:space="preserve"> </w:t>
      </w:r>
      <w:r>
        <w:t xml:space="preserve">Universities in Yangon should prioritize interdisciplinary programs that combine computer science, statistics, and domain-specific knowledge (e.g., urban planning). This Master Thesis advocates for research collaborations with international institutions to enhance local expertise.</w:t>
      </w:r>
    </w:p>
    <w:p>
      <w:pPr>
        <w:pStyle w:val="BodyText"/>
      </w:pPr>
      <w:r>
        <w:rPr>
          <w:bCs/>
          <w:b/>
        </w:rPr>
        <w:t xml:space="preserve">Industry Leaders:</w:t>
      </w:r>
      <w:r>
        <w:t xml:space="preserve"> </w:t>
      </w:r>
      <w:r>
        <w:t xml:space="preserve">Companies operating in Yangon are encouraged to sponsor training programs and mentorship initiatives for aspiring Data Scientists. The thesis emphasizes the value of creating a talent pipeline that aligns with industry needs.</w:t>
      </w:r>
    </w:p>
    <w:p>
      <w:pPr>
        <w:pStyle w:val="BodyText"/>
      </w:pPr>
      <w:r>
        <w:rPr>
          <w:bCs/>
          <w:b/>
        </w:rPr>
        <w:t xml:space="preserve">Government Agencies:</w:t>
      </w:r>
      <w:r>
        <w:t xml:space="preserve"> </w:t>
      </w:r>
      <w:r>
        <w:t xml:space="preserve">Policymakers must prioritize digital literacy campaigns and invest in data governance frameworks. This Master Thesis suggests establishing a national data science task force to coordinate efforts across sectors.</w:t>
      </w:r>
    </w:p>
    <w:bookmarkEnd w:id="26"/>
    <w:bookmarkStart w:id="27" w:name="conclusion"/>
    <w:p>
      <w:pPr>
        <w:pStyle w:val="Heading2"/>
      </w:pPr>
      <w:r>
        <w:t xml:space="preserve">Conclusion</w:t>
      </w:r>
    </w:p>
    <w:p>
      <w:pPr>
        <w:pStyle w:val="FirstParagraph"/>
      </w:pPr>
      <w:r>
        <w:t xml:space="preserve">The role of a Data Scientist in Myanmar Yangon is both challenging and transformative. As this Master Thesis demonstrates, the city's digital future hinges on addressing systemic barriers while fostering innovation through academic research and industry collaboration. By positioning Yangon as a hub for data-driven solutions, stakeholders can unlock new opportunities for economic growth and social impact.</w:t>
      </w:r>
    </w:p>
    <w:bookmarkEnd w:id="27"/>
    <w:bookmarkStart w:id="28" w:name="references"/>
    <w:p>
      <w:pPr>
        <w:pStyle w:val="Heading2"/>
      </w:pPr>
      <w:r>
        <w:t xml:space="preserve">References</w:t>
      </w:r>
    </w:p>
    <w:p>
      <w:pPr>
        <w:pStyle w:val="FirstParagraph"/>
      </w:pPr>
      <w:r>
        <w:rPr>
          <w:iCs/>
          <w:i/>
        </w:rPr>
        <w:t xml:space="preserve">This Master Thesis draws on academic journals, industry reports, and case studies relevant to Data Science in emerging markets. Specific citations are detailed in the appended bibliography section.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Myanmar Yangon's Digital Transformation</dc:title>
  <dc:creator/>
  <dc:language>en</dc:language>
  <cp:keywords/>
  <dcterms:created xsi:type="dcterms:W3CDTF">2026-07-13T10:48:57Z</dcterms:created>
  <dcterms:modified xsi:type="dcterms:W3CDTF">2026-07-13T10:48:57Z</dcterms:modified>
</cp:coreProperties>
</file>

<file path=docProps/custom.xml><?xml version="1.0" encoding="utf-8"?>
<Properties xmlns="http://schemas.openxmlformats.org/officeDocument/2006/custom-properties" xmlns:vt="http://schemas.openxmlformats.org/officeDocument/2006/docPropsVTypes"/>
</file>