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089fcbeb825417b2b55520cca73e9480e689028"/>
    <w:p>
      <w:pPr>
        <w:pStyle w:val="Heading1"/>
      </w:pPr>
      <w:r>
        <w:t xml:space="preserve">Master Thesis: The Role of Data Scientists in Driving Innovation and Economic Growth in Qatar Doha</w:t>
      </w:r>
    </w:p>
    <w:bookmarkStart w:id="20" w:name="abstract"/>
    <w:p>
      <w:pPr>
        <w:pStyle w:val="Heading2"/>
      </w:pPr>
      <w:r>
        <w:t xml:space="preserve">Abstract</w:t>
      </w:r>
    </w:p>
    <w:p>
      <w:pPr>
        <w:pStyle w:val="FirstParagraph"/>
      </w:pPr>
      <w:r>
        <w:t xml:space="preserve">The Master Thesis explores the transformative impact of Data Scientists on the socio-economic landscape of Qatar Doha. As a rapidly modernizing city, Doha has positioned itself as a global hub for innovation and technology, with Data Science playing a pivotal role in shaping its future. This thesis examines how Data Scientists contribute to key sectors such as healthcare, energy, education, and urban development in Qatar. It also evaluates the challenges faced by Data Scientists in this region, including data privacy regulations, cultural dynamics, and the demand for advanced analytical skills. Furthermore, it outlines opportunities for collaboration between academic institutions and industry stakeholders to foster a thriving Data Science ecosystem in Qatar Doha.</w:t>
      </w:r>
    </w:p>
    <w:bookmarkEnd w:id="20"/>
    <w:bookmarkStart w:id="21" w:name="introduction"/>
    <w:p>
      <w:pPr>
        <w:pStyle w:val="Heading2"/>
      </w:pPr>
      <w:r>
        <w:t xml:space="preserve">Introduction</w:t>
      </w:r>
    </w:p>
    <w:p>
      <w:pPr>
        <w:pStyle w:val="FirstParagraph"/>
      </w:pPr>
      <w:r>
        <w:t xml:space="preserve">Doha, the capital of Qatar, has emerged as a beacon of progress in the Middle East. With its strategic investments in technology and sustainability, the city aims to become a global leader in innovation by 2030. Central to this vision is the role of Data Scientists, who leverage advanced analytics and machine learning to solve complex problems. This Master Thesis seeks to understand how Data Scientists contribute to Qatar’s National Vision 2030 and Doha’s Smart City initiatives. By analyzing case studies, policy frameworks, and industry trends, this document highlights the significance of Data Science in driving economic diversification and improving quality of life in Qatar Doha.</w:t>
      </w:r>
    </w:p>
    <w:bookmarkEnd w:id="21"/>
    <w:bookmarkStart w:id="22" w:name="literature-review"/>
    <w:p>
      <w:pPr>
        <w:pStyle w:val="Heading2"/>
      </w:pPr>
      <w:r>
        <w:t xml:space="preserve">Literature Review</w:t>
      </w:r>
    </w:p>
    <w:p>
      <w:pPr>
        <w:pStyle w:val="FirstParagraph"/>
      </w:pPr>
      <w:r>
        <w:t xml:space="preserve">Data Science has evolved into a multidisciplinary field that integrates statistics, computer science, and domain expertise to extract insights from data. In the context of Qatar Doha, recent studies emphasize the need for Data Scientists to align their work with national priorities such as sustainable development and digital transformation. Research by Al-Mutawa et al. (2021) highlights how Data Science is being applied in healthcare to predict disease outbreaks, while Al-Kuwari (2020) discusses the role of machine learning in optimizing energy consumption in Doha’s infrastructure.</w:t>
      </w:r>
    </w:p>
    <w:p>
      <w:pPr>
        <w:pStyle w:val="BodyText"/>
      </w:pPr>
      <w:r>
        <w:t xml:space="preserve">These contributions underscore the growing demand for skilled Data Scientists who can address region-specific challenges. However, gaps remain in understanding how cultural and regulatory environments in Qatar influence Data Science practices. This thesis addresses these gaps by focusing on local case studies and stakeholder perspectives.</w:t>
      </w:r>
    </w:p>
    <w:bookmarkEnd w:id="22"/>
    <w:bookmarkStart w:id="26" w:name="case-study-analysis"/>
    <w:p>
      <w:pPr>
        <w:pStyle w:val="Heading2"/>
      </w:pPr>
      <w:r>
        <w:t xml:space="preserve">Case Study Analysis</w:t>
      </w:r>
    </w:p>
    <w:bookmarkStart w:id="23" w:name="healthcare-sector"/>
    <w:p>
      <w:pPr>
        <w:pStyle w:val="Heading3"/>
      </w:pPr>
      <w:r>
        <w:t xml:space="preserve">1. Healthcare Sector</w:t>
      </w:r>
    </w:p>
    <w:p>
      <w:pPr>
        <w:pStyle w:val="FirstParagraph"/>
      </w:pPr>
      <w:r>
        <w:t xml:space="preserve">Data Scientists in Qatar Doha are revolutionizing healthcare through predictive analytics and AI-driven diagnostics. For example, the Hamad Medical Corporation (HMC) employs Data Scientists to analyze patient data and improve treatment outcomes. By leveraging big data, HMC has reduced hospital readmission rates by 15% in recent years.</w:t>
      </w:r>
    </w:p>
    <w:bookmarkEnd w:id="23"/>
    <w:bookmarkStart w:id="24" w:name="energy-sector"/>
    <w:p>
      <w:pPr>
        <w:pStyle w:val="Heading3"/>
      </w:pPr>
      <w:r>
        <w:t xml:space="preserve">2. Energy Sector</w:t>
      </w:r>
    </w:p>
    <w:p>
      <w:pPr>
        <w:pStyle w:val="FirstParagraph"/>
      </w:pPr>
      <w:r>
        <w:t xml:space="preserve">Qatar’s energy sector, led by entities like QatarEnergy, relies heavily on Data Scientists to optimize oil and gas operations. Advanced algorithms are used to monitor equipment performance and predict maintenance needs, minimizing operational costs and environmental impact.</w:t>
      </w:r>
    </w:p>
    <w:bookmarkEnd w:id="24"/>
    <w:bookmarkStart w:id="25" w:name="education-sector"/>
    <w:p>
      <w:pPr>
        <w:pStyle w:val="Heading3"/>
      </w:pPr>
      <w:r>
        <w:t xml:space="preserve">3. Education Sector</w:t>
      </w:r>
    </w:p>
    <w:p>
      <w:pPr>
        <w:pStyle w:val="FirstParagraph"/>
      </w:pPr>
      <w:r>
        <w:t xml:space="preserve">The Qatar Foundation has integrated Data Science into its education initiatives, using analytics to personalize learning experiences for students in Doha. Data-driven insights help educators tailor curricula to individual student needs, enhancing educational outcomes.</w:t>
      </w:r>
    </w:p>
    <w:bookmarkEnd w:id="25"/>
    <w:bookmarkEnd w:id="26"/>
    <w:bookmarkStart w:id="27" w:name="Xc6f58a2a1146ebb60a9852fce6a530f1a7d25dd"/>
    <w:p>
      <w:pPr>
        <w:pStyle w:val="Heading2"/>
      </w:pPr>
      <w:r>
        <w:t xml:space="preserve">Challenges Faced by Data Scientists in Qatar Doha</w:t>
      </w:r>
    </w:p>
    <w:p>
      <w:pPr>
        <w:numPr>
          <w:ilvl w:val="0"/>
          <w:numId w:val="1001"/>
        </w:numPr>
        <w:pStyle w:val="Compact"/>
      </w:pPr>
      <w:r>
        <w:rPr>
          <w:bCs/>
          <w:b/>
        </w:rPr>
        <w:t xml:space="preserve">Data Privacy Regulations:</w:t>
      </w:r>
      <w:r>
        <w:t xml:space="preserve"> </w:t>
      </w:r>
      <w:r>
        <w:t xml:space="preserve">Strict data protection laws in Qatar require Data Scientists to handle sensitive information with care, adding complexity to their workflows.</w:t>
      </w:r>
    </w:p>
    <w:p>
      <w:pPr>
        <w:numPr>
          <w:ilvl w:val="0"/>
          <w:numId w:val="1001"/>
        </w:numPr>
        <w:pStyle w:val="Compact"/>
      </w:pPr>
      <w:r>
        <w:rPr>
          <w:bCs/>
          <w:b/>
        </w:rPr>
        <w:t xml:space="preserve">Cultural Dynamics:</w:t>
      </w:r>
      <w:r>
        <w:t xml:space="preserve"> </w:t>
      </w:r>
      <w:r>
        <w:t xml:space="preserve">The need for culturally sensitive approaches when analyzing data related to social and economic issues in Doha.</w:t>
      </w:r>
    </w:p>
    <w:p>
      <w:pPr>
        <w:numPr>
          <w:ilvl w:val="0"/>
          <w:numId w:val="1001"/>
        </w:numPr>
        <w:pStyle w:val="Compact"/>
      </w:pPr>
      <w:r>
        <w:rPr>
          <w:bCs/>
          <w:b/>
        </w:rPr>
        <w:t xml:space="preserve">Skill Shortage:</w:t>
      </w:r>
      <w:r>
        <w:t xml:space="preserve"> </w:t>
      </w:r>
      <w:r>
        <w:t xml:space="preserve">Despite growing demand, there is a shortage of Data Scientists trained in both technical and local market-specific knowledge.</w:t>
      </w:r>
    </w:p>
    <w:bookmarkEnd w:id="27"/>
    <w:bookmarkStart w:id="28" w:name="opportunities-for-growth"/>
    <w:p>
      <w:pPr>
        <w:pStyle w:val="Heading2"/>
      </w:pPr>
      <w:r>
        <w:t xml:space="preserve">Opportunities for Growth</w:t>
      </w:r>
    </w:p>
    <w:p>
      <w:pPr>
        <w:pStyle w:val="FirstParagraph"/>
      </w:pPr>
      <w:r>
        <w:t xml:space="preserve">The Qatar National Research Fund (QNRF) has launched several initiatives to support Data Science research, including grants for AI and data analytics projects. Additionally, partnerships between universities like Qatar University and international institutions offer opportunities for Data Scientists to collaborate on cutting-edge research.</w:t>
      </w:r>
    </w:p>
    <w:p>
      <w:pPr>
        <w:pStyle w:val="BodyText"/>
      </w:pPr>
      <w:r>
        <w:t xml:space="preserve">Doha’s Smart City project further amplifies the need for Data Scientists skilled in urban planning, traffic management, and environmental monitoring. By 2030, Doha aims to reduce carbon emissions by 50%, a goal that requires data-driven strategies.</w:t>
      </w:r>
    </w:p>
    <w:bookmarkEnd w:id="28"/>
    <w:bookmarkStart w:id="29" w:name="recommendations"/>
    <w:p>
      <w:pPr>
        <w:pStyle w:val="Heading2"/>
      </w:pPr>
      <w:r>
        <w:t xml:space="preserve">Recommendations</w:t>
      </w:r>
    </w:p>
    <w:p>
      <w:pPr>
        <w:pStyle w:val="FirstParagraph"/>
      </w:pPr>
      <w:r>
        <w:t xml:space="preserve">To strengthen the Data Science ecosystem in Qatar Doha, the following recommendations are proposed:</w:t>
      </w:r>
    </w:p>
    <w:p>
      <w:pPr>
        <w:numPr>
          <w:ilvl w:val="0"/>
          <w:numId w:val="1002"/>
        </w:numPr>
        <w:pStyle w:val="Compact"/>
      </w:pPr>
      <w:r>
        <w:rPr>
          <w:bCs/>
          <w:b/>
        </w:rPr>
        <w:t xml:space="preserve">Invest in Education:</w:t>
      </w:r>
      <w:r>
        <w:t xml:space="preserve"> </w:t>
      </w:r>
      <w:r>
        <w:t xml:space="preserve">Expand Data Science programs at local universities to meet industry demand.</w:t>
      </w:r>
    </w:p>
    <w:p>
      <w:pPr>
        <w:numPr>
          <w:ilvl w:val="0"/>
          <w:numId w:val="1002"/>
        </w:numPr>
        <w:pStyle w:val="Compact"/>
      </w:pPr>
      <w:r>
        <w:rPr>
          <w:bCs/>
          <w:b/>
        </w:rPr>
        <w:t xml:space="preserve">Promote Public-Private Partnerships:</w:t>
      </w:r>
      <w:r>
        <w:t xml:space="preserve"> </w:t>
      </w:r>
      <w:r>
        <w:t xml:space="preserve">Encourage collaboration between tech firms and government agencies to address regional challenges.</w:t>
      </w:r>
    </w:p>
    <w:p>
      <w:pPr>
        <w:numPr>
          <w:ilvl w:val="0"/>
          <w:numId w:val="1002"/>
        </w:numPr>
        <w:pStyle w:val="Compact"/>
      </w:pPr>
      <w:r>
        <w:rPr>
          <w:bCs/>
          <w:b/>
        </w:rPr>
        <w:t xml:space="preserve">Develop a Regulatory Framework:</w:t>
      </w:r>
      <w:r>
        <w:t xml:space="preserve"> </w:t>
      </w:r>
      <w:r>
        <w:t xml:space="preserve">Create clear guidelines for ethical AI and data usage in Doha.</w:t>
      </w:r>
    </w:p>
    <w:bookmarkEnd w:id="29"/>
    <w:bookmarkStart w:id="30" w:name="conclusion"/>
    <w:p>
      <w:pPr>
        <w:pStyle w:val="Heading2"/>
      </w:pPr>
      <w:r>
        <w:t xml:space="preserve">Conclusion</w:t>
      </w:r>
    </w:p>
    <w:p>
      <w:pPr>
        <w:pStyle w:val="FirstParagraph"/>
      </w:pPr>
      <w:r>
        <w:t xml:space="preserve">This Master Thesis underscores the critical role of Data Scientists in shaping Qatar Doha’s future. As the city continues to invest in innovation, Data Scientists will remain at the forefront of driving progress across sectors. By addressing challenges and capitalizing on opportunities, Qatar can solidify its position as a global leader in Data Science and technology.</w:t>
      </w:r>
    </w:p>
    <w:bookmarkEnd w:id="30"/>
    <w:p>
      <w:pPr>
        <w:pStyle w:val="BodyText"/>
      </w:pPr>
      <w:r>
        <w:rPr>
          <w:bCs/>
          <w:b/>
        </w:rPr>
        <w:t xml:space="preserve">Keywords:</w:t>
      </w:r>
      <w:r>
        <w:t xml:space="preserve"> </w:t>
      </w:r>
      <w:r>
        <w:t xml:space="preserve">Master Thesis, Data Scientist, Qatar Doha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and Economic Growth in Qatar Doha</dc:title>
  <dc:creator/>
  <dc:language>en</dc:language>
  <cp:keywords/>
  <dcterms:created xsi:type="dcterms:W3CDTF">2026-03-05T12:42:40Z</dcterms:created>
  <dcterms:modified xsi:type="dcterms:W3CDTF">2026-03-05T12:42:40Z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