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70c1b76702f8ef5a5d65b3c501880722572d8b9"/>
    <w:p>
      <w:pPr>
        <w:pStyle w:val="Heading1"/>
      </w:pPr>
      <w:r>
        <w:t xml:space="preserve">Master Thesis: The Role of Data Scientists in Uzbekistan Tashkent</w:t>
      </w:r>
    </w:p>
    <w:p>
      <w:pPr>
        <w:pStyle w:val="FirstParagraph"/>
      </w:pPr>
      <w:r>
        <w:rPr>
          <w:bCs/>
          <w:b/>
        </w:rPr>
        <w:t xml:space="preserve">By [Your Name]</w:t>
      </w:r>
    </w:p>
    <w:p>
      <w:pPr>
        <w:pStyle w:val="BodyText"/>
      </w:pPr>
      <w:r>
        <w:rPr>
          <w:iCs/>
          <w:i/>
        </w:rPr>
        <w:t xml:space="preserve">Faculty of Computer Science, University of Uzbekistan</w:t>
      </w:r>
    </w:p>
    <w:bookmarkEnd w:id="20"/>
    <w:bookmarkStart w:id="21" w:name="abstract"/>
    <w:p>
      <w:pPr>
        <w:pStyle w:val="Heading2"/>
      </w:pPr>
      <w:r>
        <w:t xml:space="preserve">Abstract</w:t>
      </w:r>
    </w:p>
    <w:p>
      <w:pPr>
        <w:pStyle w:val="FirstParagraph"/>
      </w:pPr>
      <w:r>
        <w:t xml:space="preserve">This Master Thesis explores the emerging role and challenges faced by Data Scientists in Uzbekistan Tashkent. As a hub of technological innovation in Central Asia, Tashkent is increasingly relying on data-driven strategies to address economic, social, and infrastructural challenges. The study analyzes the demand for Data Scientists in key sectors such as finance, healthcare, and urban planning while highlighting the unique opportunities and barriers within Uzbekistan’s context. Through case studies and surveys of local industries, this thesis emphasizes the transformative potential of data science in Tashkent’s development trajectory.</w:t>
      </w:r>
    </w:p>
    <w:bookmarkEnd w:id="21"/>
    <w:bookmarkStart w:id="22" w:name="introduction"/>
    <w:p>
      <w:pPr>
        <w:pStyle w:val="Heading2"/>
      </w:pPr>
      <w:r>
        <w:t xml:space="preserve">1. Introduction</w:t>
      </w:r>
    </w:p>
    <w:p>
      <w:pPr>
        <w:pStyle w:val="FirstParagraph"/>
      </w:pPr>
      <w:r>
        <w:t xml:space="preserve">Data Scientists have become pivotal in shaping modern economies, leveraging advanced analytics and machine learning to drive decision-making. In Uzbekistan Tashkent, the city’s rapid urbanization and economic reforms have created a demand for skilled professionals capable of managing big data and extracting actionable insights. This thesis focuses on the intersection of Data Science with Uzbekistan’s socio-economic goals, particularly in Tashkent, where technological infrastructure is expanding but still faces resource constraints.</w:t>
      </w:r>
    </w:p>
    <w:p>
      <w:pPr>
        <w:pStyle w:val="BodyText"/>
      </w:pPr>
      <w:r>
        <w:t xml:space="preserve">The study addresses three core questions: (1) How is the demand for Data Scientists evolving in Uzbekistan Tashkent? (2) What challenges do local Data Scientists face compared to global counterparts? (3) How can policy and education systems in Uzbekistan support the growth of this field?</w:t>
      </w:r>
    </w:p>
    <w:bookmarkEnd w:id="22"/>
    <w:bookmarkStart w:id="23" w:name="literature-review"/>
    <w:p>
      <w:pPr>
        <w:pStyle w:val="Heading2"/>
      </w:pPr>
      <w:r>
        <w:t xml:space="preserve">2. Literature Review</w:t>
      </w:r>
    </w:p>
    <w:p>
      <w:pPr>
        <w:pStyle w:val="FirstParagraph"/>
      </w:pPr>
      <w:r>
        <w:t xml:space="preserve">The global data science industry has grown exponentially over the past decade, driven by advancements in AI, IoT, and cloud computing. However, regions like Uzbekistan Tashkent face unique challenges such as limited access to high-quality datasets, a shortage of specialized training programs, and cultural resistance to adopting technology-driven solutions. Existing literature highlights the importance of integrating data science education into university curricula and fostering public-private partnerships to bridge skill gaps.</w:t>
      </w:r>
    </w:p>
    <w:p>
      <w:pPr>
        <w:pStyle w:val="BodyText"/>
      </w:pPr>
      <w:r>
        <w:t xml:space="preserve">Studies by the World Bank (2021) indicate that Central Asian countries, including Uzbekistan, are increasingly investing in digital infrastructure. However, Tashkent remains a focal point due to its concentration of IT startups and governmental initiatives like the "Digital Uzbekistan" project. These efforts underscore the critical need for Data Scientists to support data-centric policies in areas such as transportation logistics and agricultural optimization.</w:t>
      </w:r>
    </w:p>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quantitative data analysis. Primary data was collected through surveys distributed to 150 Data Scientists and IT professionals in Tashkent, while secondary data was sourced from government reports, academic journals, and industry publications.</w:t>
      </w:r>
    </w:p>
    <w:p>
      <w:pPr>
        <w:pStyle w:val="BodyText"/>
      </w:pPr>
      <w:r>
        <w:t xml:space="preserve">The research framework includes: (1) A case study of a local fintech company using predictive analytics for credit risk assessment. (2) An analysis of public datasets on urban mobility in Tashkent to evaluate the impact of data science on traffic management. (3) Interviews with educators at the Tashkent State University to assess curriculum gaps in data science education.</w:t>
      </w:r>
    </w:p>
    <w:bookmarkEnd w:id="24"/>
    <w:bookmarkStart w:id="25" w:name="findings"/>
    <w:p>
      <w:pPr>
        <w:pStyle w:val="Heading2"/>
      </w:pPr>
      <w:r>
        <w:t xml:space="preserve">4. Findings</w:t>
      </w:r>
    </w:p>
    <w:p>
      <w:pPr>
        <w:pStyle w:val="FirstParagraph"/>
      </w:pPr>
      <w:r>
        <w:t xml:space="preserve">The findings reveal a growing demand for Data Scientists in Tashkent, with 78% of surveyed professionals reporting increased job opportunities over the past three years. However, challenges persist: only 35% of respondents felt adequately trained in machine learning and deep learning techniques. Additionally, 62% cited a lack of access to real-world datasets as a major barrier to innovation.</w:t>
      </w:r>
    </w:p>
    <w:p>
      <w:pPr>
        <w:pStyle w:val="BodyText"/>
      </w:pPr>
      <w:r>
        <w:t xml:space="preserve">Key sectors driving demand include:</w:t>
      </w:r>
    </w:p>
    <w:p>
      <w:pPr>
        <w:numPr>
          <w:ilvl w:val="0"/>
          <w:numId w:val="1001"/>
        </w:numPr>
        <w:pStyle w:val="Compact"/>
      </w:pPr>
      <w:r>
        <w:rPr>
          <w:bCs/>
          <w:b/>
        </w:rPr>
        <w:t xml:space="preserve">Finance:</w:t>
      </w:r>
      <w:r>
        <w:t xml:space="preserve"> </w:t>
      </w:r>
      <w:r>
        <w:t xml:space="preserve">Banks are adopting data science for fraud detection and personalized banking services.</w:t>
      </w:r>
    </w:p>
    <w:p>
      <w:pPr>
        <w:numPr>
          <w:ilvl w:val="0"/>
          <w:numId w:val="1001"/>
        </w:numPr>
        <w:pStyle w:val="Compact"/>
      </w:pPr>
      <w:r>
        <w:rPr>
          <w:bCs/>
          <w:b/>
        </w:rPr>
        <w:t xml:space="preserve">Healthcare:</w:t>
      </w:r>
      <w:r>
        <w:t xml:space="preserve"> </w:t>
      </w:r>
      <w:r>
        <w:t xml:space="preserve">Hospitals in Tashkent are using predictive models to optimize patient care and resource allocation.</w:t>
      </w:r>
    </w:p>
    <w:p>
      <w:pPr>
        <w:numPr>
          <w:ilvl w:val="0"/>
          <w:numId w:val="1001"/>
        </w:numPr>
        <w:pStyle w:val="Compact"/>
      </w:pPr>
      <w:r>
        <w:rPr>
          <w:bCs/>
          <w:b/>
        </w:rPr>
        <w:t xml:space="preserve">Cities:</w:t>
      </w:r>
      <w:r>
        <w:t xml:space="preserve"> </w:t>
      </w:r>
      <w:r>
        <w:t xml:space="preserve">Smart city projects rely on Data Scientists to analyze traffic patterns and energy consumption data.</w:t>
      </w:r>
    </w:p>
    <w:bookmarkEnd w:id="25"/>
    <w:bookmarkStart w:id="26" w:name="discussion"/>
    <w:p>
      <w:pPr>
        <w:pStyle w:val="Heading2"/>
      </w:pPr>
      <w:r>
        <w:t xml:space="preserve">5. Discussion</w:t>
      </w:r>
    </w:p>
    <w:p>
      <w:pPr>
        <w:pStyle w:val="FirstParagraph"/>
      </w:pPr>
      <w:r>
        <w:t xml:space="preserve">The results highlight the dual role of Data Scientists in Uzbekistan Tashkent as both problem-solvers and enablers of innovation. However, the sector’s growth is hindered by systemic issues such as inadequate funding for research, a lack of interdisciplinary collaboration, and limited international partnerships. For instance, while Tashkent’s tech ecosystem is vibrant, there is minimal integration between academic institutions and industry leaders to create internship programs or co-develop projects.</w:t>
      </w:r>
    </w:p>
    <w:p>
      <w:pPr>
        <w:pStyle w:val="BodyText"/>
      </w:pPr>
      <w:r>
        <w:t xml:space="preserve">The case study of the fintech company demonstrates how Data Scientists can contribute to financial inclusion by designing algorithms that reduce credit risk for small businesses. Conversely, the absence of standardized data governance frameworks in Uzbekistan limits the scalability of such initiatives.</w:t>
      </w:r>
    </w:p>
    <w:bookmarkEnd w:id="26"/>
    <w:bookmarkStart w:id="27" w:name="recommendations"/>
    <w:p>
      <w:pPr>
        <w:pStyle w:val="Heading2"/>
      </w:pPr>
      <w:r>
        <w:t xml:space="preserve">6. Recommendations</w:t>
      </w:r>
    </w:p>
    <w:p>
      <w:pPr>
        <w:pStyle w:val="FirstParagraph"/>
      </w:pPr>
      <w:r>
        <w:t xml:space="preserve">To strengthen the Data Science ecosystem in Uzbekistan Tashkent, this thesis recommends:</w:t>
      </w:r>
    </w:p>
    <w:p>
      <w:pPr>
        <w:numPr>
          <w:ilvl w:val="0"/>
          <w:numId w:val="1002"/>
        </w:numPr>
        <w:pStyle w:val="Compact"/>
      </w:pPr>
      <w:r>
        <w:t xml:space="preserve">Establishing a national data science certification program aligned with international standards.</w:t>
      </w:r>
    </w:p>
    <w:p>
      <w:pPr>
        <w:numPr>
          <w:ilvl w:val="0"/>
          <w:numId w:val="1002"/>
        </w:numPr>
        <w:pStyle w:val="Compact"/>
      </w:pPr>
      <w:r>
        <w:t xml:space="preserve">Encouraging public-private partnerships to fund research on local challenges (e.g., climate modeling for cotton production).</w:t>
      </w:r>
    </w:p>
    <w:p>
      <w:pPr>
        <w:numPr>
          <w:ilvl w:val="0"/>
          <w:numId w:val="1002"/>
        </w:numPr>
        <w:pStyle w:val="Compact"/>
      </w:pPr>
      <w:r>
        <w:t xml:space="preserve">Creating open-access repositories of anonymized datasets to foster innovation and academic research.</w:t>
      </w:r>
    </w:p>
    <w:bookmarkEnd w:id="27"/>
    <w:bookmarkStart w:id="28" w:name="conclusion"/>
    <w:p>
      <w:pPr>
        <w:pStyle w:val="Heading2"/>
      </w:pPr>
      <w:r>
        <w:t xml:space="preserve">7. Conclusion</w:t>
      </w:r>
    </w:p>
    <w:p>
      <w:pPr>
        <w:pStyle w:val="FirstParagraph"/>
      </w:pPr>
      <w:r>
        <w:t xml:space="preserve">In conclusion, the role of Data Scientists in Uzbekistan Tashkent is critical to achieving sustainable development goals. While the city has made strides in embracing data-driven strategies, overcoming challenges such as skill shortages and infrastructural limitations will require coordinated efforts from policymakers, educators, and industry stakeholders. This Master Thesis underscores the transformative potential of Data Science in Tashkent and advocates for a holistic approach to building a competitive tech ecosystem in Uzbekistan.</w:t>
      </w:r>
    </w:p>
    <w:p>
      <w:pPr>
        <w:pStyle w:val="BodyText"/>
      </w:pPr>
      <w:r>
        <w:rPr>
          <w:bCs/>
          <w:b/>
        </w:rPr>
        <w:t xml:space="preserve">Keywords:</w:t>
      </w:r>
      <w:r>
        <w:t xml:space="preserve"> </w:t>
      </w:r>
      <w:r>
        <w:t xml:space="preserve">Master Thesis, Data Scientist, Uzbekistan Tashkent</w:t>
      </w:r>
    </w:p>
    <w:bookmarkEnd w:id="28"/>
    <w:p>
      <w:pPr>
        <w:pStyle w:val="BodyText"/>
      </w:pPr>
      <w:r>
        <w:t xml:space="preserve">© 2023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Uzbekistan Tashkent</dc:title>
  <dc:creator/>
  <dc:language>en</dc:language>
  <cp:keywords/>
  <dcterms:created xsi:type="dcterms:W3CDTF">2026-07-20T03:33:43Z</dcterms:created>
  <dcterms:modified xsi:type="dcterms:W3CDTF">2026-07-20T03:33:43Z</dcterms:modified>
</cp:coreProperties>
</file>

<file path=docProps/custom.xml><?xml version="1.0" encoding="utf-8"?>
<Properties xmlns="http://schemas.openxmlformats.org/officeDocument/2006/custom-properties" xmlns:vt="http://schemas.openxmlformats.org/officeDocument/2006/docPropsVTypes"/>
</file>