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Dentistry</w:t>
      </w:r>
      <w:r>
        <w:t xml:space="preserve"> </w:t>
      </w:r>
      <w:r>
        <w:t xml:space="preserve">in</w:t>
      </w:r>
      <w:r>
        <w:t xml:space="preserve"> </w:t>
      </w:r>
      <w:r>
        <w:t xml:space="preserve">Algeria:</w:t>
      </w:r>
      <w:r>
        <w:t xml:space="preserve"> </w:t>
      </w:r>
      <w:r>
        <w:t xml:space="preserve">A</w:t>
      </w:r>
      <w:r>
        <w:t xml:space="preserve"> </w:t>
      </w:r>
      <w:r>
        <w:t xml:space="preserve">Focus</w:t>
      </w:r>
      <w:r>
        <w:t xml:space="preserve"> </w:t>
      </w:r>
      <w:r>
        <w:t xml:space="preserve">on</w:t>
      </w:r>
      <w:r>
        <w:t xml:space="preserve"> </w:t>
      </w:r>
      <w:r>
        <w:t xml:space="preserve">Algiers</w:t>
      </w:r>
    </w:p>
    <w:bookmarkStart w:id="26" w:name="Xa03578d462c7dc9424ca6318360ae3a2f2011ec"/>
    <w:p>
      <w:pPr>
        <w:pStyle w:val="Heading1"/>
      </w:pPr>
      <w:r>
        <w:t xml:space="preserve">Master Thesis: The Role and Challenges of Dentists in Algeria, with a Focus on Algiers</w:t>
      </w:r>
    </w:p>
    <w:p>
      <w:pPr>
        <w:pStyle w:val="FirstParagraph"/>
      </w:pPr>
      <w:r>
        <w:rPr>
          <w:bCs/>
          <w:b/>
        </w:rPr>
        <w:t xml:space="preserve">Abstract:</w:t>
      </w:r>
    </w:p>
    <w:p>
      <w:pPr>
        <w:pStyle w:val="BodyText"/>
      </w:pPr>
      <w:r>
        <w:t xml:space="preserve">This Master Thesis explores the critical role of dentists in Algeria, particularly within the capital city of Algiers. It examines the current state of dental healthcare systems, challenges faced by dentists and patients alike, and potential strategies to improve oral health outcomes. Given Algeria’s socio-economic context and urban density in Algiers, this study highlights gaps in accessibility, education quality, and public policy implementation. The findings aim to contribute to policy discussions on enhancing dental care delivery across the country.</w:t>
      </w:r>
    </w:p>
    <w:p>
      <w:pPr>
        <w:pStyle w:val="BodyText"/>
      </w:pPr>
      <w:r>
        <w:rPr>
          <w:bCs/>
          <w:b/>
        </w:rPr>
        <w:t xml:space="preserve">Table of Contents</w:t>
      </w:r>
    </w:p>
    <w:p>
      <w:pPr>
        <w:numPr>
          <w:ilvl w:val="0"/>
          <w:numId w:val="1001"/>
        </w:numPr>
        <w:pStyle w:val="Compact"/>
      </w:pPr>
      <w:hyperlink w:anchor="introduction">
        <w:r>
          <w:rPr>
            <w:rStyle w:val="Hyperlink"/>
          </w:rPr>
          <w:t xml:space="preserve">Introduction</w:t>
        </w:r>
      </w:hyperlink>
    </w:p>
    <w:p>
      <w:pPr>
        <w:numPr>
          <w:ilvl w:val="0"/>
          <w:numId w:val="1001"/>
        </w:numPr>
        <w:pStyle w:val="Compact"/>
      </w:pPr>
      <w:hyperlink w:anchor="literature-review">
        <w:r>
          <w:rPr>
            <w:rStyle w:val="Hyperlink"/>
          </w:rPr>
          <w:t xml:space="preserve">Literature Review</w:t>
        </w:r>
      </w:hyperlink>
    </w:p>
    <w:p>
      <w:pPr>
        <w:numPr>
          <w:ilvl w:val="0"/>
          <w:numId w:val="1001"/>
        </w:numPr>
        <w:pStyle w:val="Compact"/>
      </w:pPr>
      <w:hyperlink w:anchor="current-state">
        <w:r>
          <w:rPr>
            <w:rStyle w:val="Hyperlink"/>
          </w:rPr>
          <w:t xml:space="preserve">Current State of Dentistry in Algiers</w:t>
        </w:r>
      </w:hyperlink>
    </w:p>
    <w:p>
      <w:pPr>
        <w:numPr>
          <w:ilvl w:val="0"/>
          <w:numId w:val="1001"/>
        </w:numPr>
        <w:pStyle w:val="Compact"/>
      </w:pPr>
      <w:hyperlink w:anchor="challenges">
        <w:r>
          <w:rPr>
            <w:rStyle w:val="Hyperlink"/>
          </w:rPr>
          <w:t xml:space="preserve">Challenges Facing Dentists in Algeria</w:t>
        </w:r>
      </w:hyperlink>
    </w:p>
    <w:p>
      <w:pPr>
        <w:numPr>
          <w:ilvl w:val="0"/>
          <w:numId w:val="1001"/>
        </w:numPr>
        <w:pStyle w:val="Compact"/>
      </w:pPr>
      <w:hyperlink w:anchor="recommendations">
        <w:r>
          <w:rPr>
            <w:rStyle w:val="Hyperlink"/>
          </w:rPr>
          <w:t xml:space="preserve">Recommendations for Improvement</w:t>
        </w:r>
      </w:hyperlink>
    </w:p>
    <w:p>
      <w:pPr>
        <w:numPr>
          <w:ilvl w:val="0"/>
          <w:numId w:val="1001"/>
        </w:numPr>
        <w:pStyle w:val="Compact"/>
      </w:pPr>
      <w:hyperlink w:anchor="conclusion">
        <w:r>
          <w:rPr>
            <w:rStyle w:val="Hyperlink"/>
          </w:rPr>
          <w:t xml:space="preserve">Conclusion</w:t>
        </w:r>
      </w:hyperlink>
    </w:p>
    <w:bookmarkStart w:id="20" w:name="introduction"/>
    <w:p>
      <w:pPr>
        <w:pStyle w:val="Heading2"/>
      </w:pPr>
      <w:r>
        <w:t xml:space="preserve">Introduction</w:t>
      </w:r>
    </w:p>
    <w:p>
      <w:pPr>
        <w:pStyle w:val="FirstParagraph"/>
      </w:pPr>
      <w:r>
        <w:t xml:space="preserve">Dentistry is a vital component of healthcare, directly impacting public health and quality of life. In Algeria, the profession has evolved significantly since its formalization in the mid-20th century. However, disparities persist between urban and rural regions, with Algiers serving as a microcosm of these challenges due to its high population density and limited infrastructure for specialized care. This Master Thesis investigates the role of dentists in Algeria’s healthcare system, focusing on Algiers as a case study to address systemic issues affecting oral health.</w:t>
      </w:r>
    </w:p>
    <w:p>
      <w:pPr>
        <w:pStyle w:val="BodyText"/>
      </w:pPr>
      <w:r>
        <w:t xml:space="preserve">The research is motivated by the need to understand how dental professionals in Algeria, particularly in Algiers, navigate resource constraints and policy limitations. It also seeks to identify opportunities for collaboration between public institutions, private practitioners, and international organizations to enhance dental care accessibility and quality.</w:t>
      </w:r>
    </w:p>
    <w:bookmarkEnd w:id="20"/>
    <w:bookmarkStart w:id="21" w:name="literature-review"/>
    <w:p>
      <w:pPr>
        <w:pStyle w:val="Heading2"/>
      </w:pPr>
      <w:r>
        <w:t xml:space="preserve">Literature Review</w:t>
      </w:r>
    </w:p>
    <w:p>
      <w:pPr>
        <w:pStyle w:val="FirstParagraph"/>
      </w:pPr>
      <w:r>
        <w:t xml:space="preserve">Dental healthcare systems globally are influenced by factors such as education, funding, technology, and cultural attitudes. Studies have shown that in countries with emerging economies like Algeria, oral health often receives less priority compared to other medical fields. According to the World Health Organization (WHO), non-communicable diseases—of which dental caries is a significant component—are rising in low- and middle-income countries due to inadequate preventive care.</w:t>
      </w:r>
    </w:p>
    <w:p>
      <w:pPr>
        <w:pStyle w:val="BodyText"/>
      </w:pPr>
      <w:r>
        <w:t xml:space="preserve">Algerian studies, such as those published in the</w:t>
      </w:r>
      <w:r>
        <w:t xml:space="preserve"> </w:t>
      </w:r>
      <w:r>
        <w:rPr>
          <w:iCs/>
          <w:i/>
        </w:rPr>
        <w:t xml:space="preserve">Journal of Dental Research and Practice</w:t>
      </w:r>
      <w:r>
        <w:t xml:space="preserve">, highlight that oral health services are unevenly distributed. Urban centers like Algiers have a higher concentration of dental clinics but still face shortages due to population growth and aging infrastructure. Meanwhile, rural areas suffer from a lack of trained professionals and equipment.</w:t>
      </w:r>
    </w:p>
    <w:p>
      <w:pPr>
        <w:pStyle w:val="BodyText"/>
      </w:pPr>
      <w:r>
        <w:t xml:space="preserve">Academic institutions in Algeria, including the University of Sciences and Technology Houari Boumediene (USTHB) in Algiers, have produced many dentists. However, some graduates report limited postgraduate training opportunities or insufficient clinical exposure during their education. This gap may affect their ability to address complex cases or adopt modern technologies like digital imaging and implantology.</w:t>
      </w:r>
    </w:p>
    <w:bookmarkEnd w:id="21"/>
    <w:bookmarkStart w:id="22" w:name="current-state"/>
    <w:p>
      <w:pPr>
        <w:pStyle w:val="Heading2"/>
      </w:pPr>
      <w:r>
        <w:t xml:space="preserve">Current State of Dentistry in Algiers</w:t>
      </w:r>
    </w:p>
    <w:p>
      <w:pPr>
        <w:pStyle w:val="FirstParagraph"/>
      </w:pPr>
      <w:r>
        <w:t xml:space="preserve">Algiers, the political and economic heart of Algeria, hosts the majority of dental professionals in the country. The city’s public hospitals and private clinics provide services ranging from routine checkups to advanced procedures. However, overcrowding in state-run facilities often leads to long wait times, while private practices are more accessible but unaffordable for many low-income residents.</w:t>
      </w:r>
    </w:p>
    <w:p>
      <w:pPr>
        <w:pStyle w:val="BodyText"/>
      </w:pPr>
      <w:r>
        <w:t xml:space="preserve">Public policy plays a crucial role in shaping dental care delivery. The Algerian Ministry of Health has prioritized universal healthcare access since the 1970s, yet budget constraints limit investments in oral health. In contrast, NGOs and international partners have funded projects to improve pediatric dental care and provide free fluoride treatments in schools.</w:t>
      </w:r>
    </w:p>
    <w:p>
      <w:pPr>
        <w:pStyle w:val="BodyText"/>
      </w:pPr>
      <w:r>
        <w:t xml:space="preserve">The integration of dentistry into primary healthcare remains limited. While some family medicine centers offer basic dental screenings, specialized care requires referrals to dedicated clinics. This fragmentation can delay treatment for patients with chronic conditions like periodontal disease or oral cancer.</w:t>
      </w:r>
    </w:p>
    <w:bookmarkEnd w:id="22"/>
    <w:bookmarkStart w:id="23" w:name="challenges"/>
    <w:p>
      <w:pPr>
        <w:pStyle w:val="Heading2"/>
      </w:pPr>
      <w:r>
        <w:t xml:space="preserve">Challenges Facing Dentists in Algeria</w:t>
      </w:r>
    </w:p>
    <w:p>
      <w:pPr>
        <w:pStyle w:val="FirstParagraph"/>
      </w:pPr>
      <w:r>
        <w:t xml:space="preserve">Dentists in Algeria, especially in Algiers, confront several systemic and professional challenges:</w:t>
      </w:r>
    </w:p>
    <w:p>
      <w:pPr>
        <w:numPr>
          <w:ilvl w:val="0"/>
          <w:numId w:val="1002"/>
        </w:numPr>
        <w:pStyle w:val="Compact"/>
      </w:pPr>
      <w:r>
        <w:rPr>
          <w:bCs/>
          <w:b/>
        </w:rPr>
        <w:t xml:space="preserve">Resource Limitations:</w:t>
      </w:r>
      <w:r>
        <w:t xml:space="preserve"> </w:t>
      </w:r>
      <w:r>
        <w:t xml:space="preserve">Many public dental clinics lack modern equipment, leading to reliance on outdated tools and manual techniques.</w:t>
      </w:r>
    </w:p>
    <w:p>
      <w:pPr>
        <w:numPr>
          <w:ilvl w:val="0"/>
          <w:numId w:val="1002"/>
        </w:numPr>
        <w:pStyle w:val="Compact"/>
      </w:pPr>
      <w:r>
        <w:rPr>
          <w:bCs/>
          <w:b/>
        </w:rPr>
        <w:t xml:space="preserve">Educational Gaps:</w:t>
      </w:r>
      <w:r>
        <w:t xml:space="preserve"> </w:t>
      </w:r>
      <w:r>
        <w:t xml:space="preserve">While USTHB’s Faculty of Dentistry is respected, graduates often face a mismatch between academic training and practical demands in the field.</w:t>
      </w:r>
    </w:p>
    <w:p>
      <w:pPr>
        <w:numPr>
          <w:ilvl w:val="0"/>
          <w:numId w:val="1002"/>
        </w:numPr>
        <w:pStyle w:val="Compact"/>
      </w:pPr>
      <w:r>
        <w:rPr>
          <w:bCs/>
          <w:b/>
        </w:rPr>
        <w:t xml:space="preserve">Economic Pressures:</w:t>
      </w:r>
      <w:r>
        <w:t xml:space="preserve"> </w:t>
      </w:r>
      <w:r>
        <w:t xml:space="preserve">Private practitioners struggle with high operational costs, including rent and maintenance of equipment, which limits their ability to serve underprivileged communities.</w:t>
      </w:r>
    </w:p>
    <w:p>
      <w:pPr>
        <w:numPr>
          <w:ilvl w:val="0"/>
          <w:numId w:val="1002"/>
        </w:numPr>
        <w:pStyle w:val="Compact"/>
      </w:pPr>
      <w:r>
        <w:rPr>
          <w:bCs/>
          <w:b/>
        </w:rPr>
        <w:t xml:space="preserve">Cultural Factors:</w:t>
      </w:r>
      <w:r>
        <w:t xml:space="preserve"> </w:t>
      </w:r>
      <w:r>
        <w:t xml:space="preserve">Societal stigma around dental procedures and a preference for self-medication reduce patient adherence to recommended treatments.</w:t>
      </w:r>
    </w:p>
    <w:p>
      <w:pPr>
        <w:pStyle w:val="FirstParagraph"/>
      </w:pPr>
      <w:r>
        <w:t xml:space="preserve">Additionally, the aging population in Algiers has increased demand for geriatric dentistry, yet few practitioners specialize in this area. The lack of interdisciplinary collaboration between dentists and other healthcare professionals further complicates holistic patient care.</w:t>
      </w:r>
    </w:p>
    <w:bookmarkEnd w:id="23"/>
    <w:bookmarkStart w:id="24" w:name="recommendations"/>
    <w:p>
      <w:pPr>
        <w:pStyle w:val="Heading2"/>
      </w:pPr>
      <w:r>
        <w:t xml:space="preserve">Recommendations for Improvement</w:t>
      </w:r>
    </w:p>
    <w:p>
      <w:pPr>
        <w:pStyle w:val="FirstParagraph"/>
      </w:pPr>
      <w:r>
        <w:t xml:space="preserve">To address these challenges, the following strategies are proposed:</w:t>
      </w:r>
    </w:p>
    <w:p>
      <w:pPr>
        <w:numPr>
          <w:ilvl w:val="0"/>
          <w:numId w:val="1003"/>
        </w:numPr>
        <w:pStyle w:val="Compact"/>
      </w:pPr>
      <w:r>
        <w:rPr>
          <w:bCs/>
          <w:b/>
        </w:rPr>
        <w:t xml:space="preserve">Policy Reforms:</w:t>
      </w:r>
      <w:r>
        <w:t xml:space="preserve"> </w:t>
      </w:r>
      <w:r>
        <w:t xml:space="preserve">Allocate more budgetary resources to oral health programs and integrate dental care into primary healthcare frameworks.</w:t>
      </w:r>
    </w:p>
    <w:p>
      <w:pPr>
        <w:numPr>
          <w:ilvl w:val="0"/>
          <w:numId w:val="1003"/>
        </w:numPr>
        <w:pStyle w:val="Compact"/>
      </w:pPr>
      <w:r>
        <w:rPr>
          <w:bCs/>
          <w:b/>
        </w:rPr>
        <w:t xml:space="preserve">Educational Enhancements:</w:t>
      </w:r>
      <w:r>
        <w:t xml:space="preserve"> </w:t>
      </w:r>
      <w:r>
        <w:t xml:space="preserve">Expand postgraduate training programs in Algiers and establish partnerships with foreign universities for advanced clinical courses.</w:t>
      </w:r>
    </w:p>
    <w:p>
      <w:pPr>
        <w:numPr>
          <w:ilvl w:val="0"/>
          <w:numId w:val="1003"/>
        </w:numPr>
        <w:pStyle w:val="Compact"/>
      </w:pPr>
      <w:r>
        <w:rPr>
          <w:bCs/>
          <w:b/>
        </w:rPr>
        <w:t xml:space="preserve">Tech Integration:</w:t>
      </w:r>
      <w:r>
        <w:t xml:space="preserve"> </w:t>
      </w:r>
      <w:r>
        <w:t xml:space="preserve">Promote the use of tele-dentistry and digital tools to improve diagnostics and reach rural areas through mobile clinics.</w:t>
      </w:r>
    </w:p>
    <w:p>
      <w:pPr>
        <w:numPr>
          <w:ilvl w:val="0"/>
          <w:numId w:val="1003"/>
        </w:numPr>
        <w:pStyle w:val="Compact"/>
      </w:pPr>
      <w:r>
        <w:rPr>
          <w:bCs/>
          <w:b/>
        </w:rPr>
        <w:t xml:space="preserve">Public Awareness Campaigns:</w:t>
      </w:r>
      <w:r>
        <w:t xml:space="preserve"> </w:t>
      </w:r>
      <w:r>
        <w:t xml:space="preserve">Launch initiatives to educate the public on oral health’s importance, reducing stigma and encouraging preventive care.</w:t>
      </w:r>
    </w:p>
    <w:p>
      <w:pPr>
        <w:pStyle w:val="FirstParagraph"/>
      </w:pPr>
      <w:r>
        <w:t xml:space="preserve">The government could also incentivize private-sector participation by offering tax breaks or subsidies for clinics that provide affordable services. Collaborative efforts with international bodies like WHO could help secure funding and expertise for long-term solutions.</w:t>
      </w:r>
    </w:p>
    <w:bookmarkEnd w:id="24"/>
    <w:bookmarkStart w:id="25" w:name="conclusion"/>
    <w:p>
      <w:pPr>
        <w:pStyle w:val="Heading2"/>
      </w:pPr>
      <w:r>
        <w:t xml:space="preserve">Conclusion</w:t>
      </w:r>
    </w:p>
    <w:p>
      <w:pPr>
        <w:pStyle w:val="FirstParagraph"/>
      </w:pPr>
      <w:r>
        <w:t xml:space="preserve">This Master Thesis underscores the pivotal role of dentists in Algeria, particularly in Algiers, while highlighting the systemic barriers they face. Addressing these challenges requires a multifaceted approach involving policy reforms, educational improvements, and public engagement. By prioritizing oral health as an integral part of overall well-being, Algeria can ensure equitable access to dental care for all citizens. Future research should explore the impact of emerging technologies on dentistry in Algiers and evaluate the effectiveness of proposed interventions.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Dentistry in Algeria: A Focus on Algiers</dc:title>
  <dc:creator/>
  <dc:language>en</dc:language>
  <cp:keywords/>
  <dcterms:created xsi:type="dcterms:W3CDTF">2026-07-15T03:14:46Z</dcterms:created>
  <dcterms:modified xsi:type="dcterms:W3CDTF">2026-07-15T03:14:46Z</dcterms:modified>
</cp:coreProperties>
</file>

<file path=docProps/custom.xml><?xml version="1.0" encoding="utf-8"?>
<Properties xmlns="http://schemas.openxmlformats.org/officeDocument/2006/custom-properties" xmlns:vt="http://schemas.openxmlformats.org/officeDocument/2006/docPropsVTypes"/>
</file>