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1ab3f201eb10268539d5f44c011e8063047aa42"/>
    <w:p>
      <w:pPr>
        <w:pStyle w:val="Heading1"/>
      </w:pPr>
      <w:r>
        <w:t xml:space="preserve">Master Thesis: The Role of Dentists in Public Health in Argentina, Buenos Aires</w:t>
      </w:r>
    </w:p>
    <w:bookmarkStart w:id="20" w:name="abstract"/>
    <w:p>
      <w:pPr>
        <w:pStyle w:val="Heading2"/>
      </w:pPr>
      <w:r>
        <w:t xml:space="preserve">Abstract</w:t>
      </w:r>
    </w:p>
    <w:p>
      <w:pPr>
        <w:pStyle w:val="FirstParagraph"/>
      </w:pPr>
      <w:r>
        <w:t xml:space="preserve">This Master Thesis explores the critical role of dentists within the public health framework of Argentina, with a specific focus on Buenos Aires. As one of the largest and most densely populated cities in Latin America, Buenos Aires presents unique challenges and opportunities for dental professionals. The study examines current practices, educational requirements for becoming a dentist in Argentina, and socio-economic factors influencing oral health disparities. By analyzing data from local healthcare institutions and interviews with practicing dentists in Buenos Aires, this thesis highlights the importance of integrating preventive care into the broader public health agenda. The findings aim to provide actionable insights for policymakers and dental professionals to improve access to quality dental services across Buenos Aires.</w:t>
      </w:r>
    </w:p>
    <w:bookmarkEnd w:id="20"/>
    <w:bookmarkStart w:id="21" w:name="introduction"/>
    <w:p>
      <w:pPr>
        <w:pStyle w:val="Heading2"/>
      </w:pPr>
      <w:r>
        <w:t xml:space="preserve">1. Introduction</w:t>
      </w:r>
    </w:p>
    <w:p>
      <w:pPr>
        <w:pStyle w:val="FirstParagraph"/>
      </w:pPr>
      <w:r>
        <w:t xml:space="preserve">The field of dentistry in Argentina has evolved significantly over the past decades, shaped by both national policies and local demands. In Buenos Aires, where urbanization and population density create unique healthcare challenges, the role of dentists extends beyond clinical practice to include public health advocacy and community outreach. This thesis investigates how dental professionals in Buenos Aires contribute to addressing oral health inequalities while adhering to the standards set by the</w:t>
      </w:r>
      <w:r>
        <w:t xml:space="preserve"> </w:t>
      </w:r>
      <w:r>
        <w:rPr>
          <w:bCs/>
          <w:b/>
        </w:rPr>
        <w:t xml:space="preserve">Argentina Dental Association</w:t>
      </w:r>
      <w:r>
        <w:t xml:space="preserve"> </w:t>
      </w:r>
      <w:r>
        <w:t xml:space="preserve">(</w:t>
      </w:r>
      <w:r>
        <w:rPr>
          <w:iCs/>
          <w:i/>
        </w:rPr>
        <w:t xml:space="preserve">Colegio de Odontólogos de la República Argentina</w:t>
      </w:r>
      <w:r>
        <w:t xml:space="preserve">). The study is particularly relevant given the growing emphasis on holistic healthcare in Argentina’s national health plan.</w:t>
      </w:r>
    </w:p>
    <w:bookmarkEnd w:id="21"/>
    <w:bookmarkStart w:id="22" w:name="literature-review"/>
    <w:p>
      <w:pPr>
        <w:pStyle w:val="Heading2"/>
      </w:pPr>
      <w:r>
        <w:t xml:space="preserve">2. Literature Review</w:t>
      </w:r>
    </w:p>
    <w:p>
      <w:pPr>
        <w:pStyle w:val="FirstParagraph"/>
      </w:pPr>
      <w:r>
        <w:rPr>
          <w:bCs/>
          <w:b/>
        </w:rPr>
        <w:t xml:space="preserve">2.1 Dental Education in Argentina</w:t>
      </w:r>
      <w:r>
        <w:br/>
      </w:r>
      <w:r>
        <w:t xml:space="preserve">To practice dentistry in Argentina, professionals must complete a five-year undergraduate program at an accredited university, such as the</w:t>
      </w:r>
      <w:r>
        <w:t xml:space="preserve"> </w:t>
      </w:r>
      <w:r>
        <w:rPr>
          <w:iCs/>
          <w:i/>
        </w:rPr>
        <w:t xml:space="preserve">Universidad de Buenos Aires (UBA)</w:t>
      </w:r>
      <w:r>
        <w:t xml:space="preserve">. The curriculum includes advanced training in restorative dentistry, periodontics, and pediatric care. Graduates must pass the national licensing exam (</w:t>
      </w:r>
      <w:r>
        <w:rPr>
          <w:iCs/>
          <w:i/>
        </w:rPr>
        <w:t xml:space="preserve">Examen Nacional de Odontología</w:t>
      </w:r>
      <w:r>
        <w:t xml:space="preserve">) to obtain a license to practice.</w:t>
      </w:r>
    </w:p>
    <w:p>
      <w:pPr>
        <w:pStyle w:val="BodyText"/>
      </w:pPr>
      <w:r>
        <w:rPr>
          <w:bCs/>
          <w:b/>
        </w:rPr>
        <w:t xml:space="preserve">2.2 Public Health Challenges in Buenos Aires</w:t>
      </w:r>
      <w:r>
        <w:br/>
      </w:r>
      <w:r>
        <w:t xml:space="preserve">Buenos Aires faces significant disparities in access to dental care, particularly among low-income populations. A 2023 study by the</w:t>
      </w:r>
      <w:r>
        <w:t xml:space="preserve"> </w:t>
      </w:r>
      <w:r>
        <w:rPr>
          <w:iCs/>
          <w:i/>
        </w:rPr>
        <w:t xml:space="preserve">Ministerio de Salud de la Ciudad Autónoma de Buenos Aires</w:t>
      </w:r>
      <w:r>
        <w:t xml:space="preserve"> </w:t>
      </w:r>
      <w:r>
        <w:t xml:space="preserve">found that over 40% of residents in peripheral neighborhoods lack regular access to dental services. This gap is exacerbated by factors such as cost, cultural perceptions of oral health, and a shortage of public dental clinics.</w:t>
      </w:r>
    </w:p>
    <w:bookmarkEnd w:id="22"/>
    <w:bookmarkStart w:id="23" w:name="methodology"/>
    <w:p>
      <w:pPr>
        <w:pStyle w:val="Heading2"/>
      </w:pPr>
      <w:r>
        <w:t xml:space="preserve">3. Methodology</w:t>
      </w:r>
    </w:p>
    <w:p>
      <w:pPr>
        <w:pStyle w:val="FirstParagraph"/>
      </w:pPr>
      <w:r>
        <w:t xml:space="preserve">This thesis employs a mixed-methods approach to analyze the role of dentists in Buenos Aires. Data was collected through:</w:t>
      </w:r>
    </w:p>
    <w:p>
      <w:pPr>
        <w:numPr>
          <w:ilvl w:val="0"/>
          <w:numId w:val="1001"/>
        </w:numPr>
        <w:pStyle w:val="Compact"/>
      </w:pPr>
      <w:r>
        <w:t xml:space="preserve">Surveys distributed to 50 licensed dentists in Buenos Aires.</w:t>
      </w:r>
    </w:p>
    <w:p>
      <w:pPr>
        <w:numPr>
          <w:ilvl w:val="0"/>
          <w:numId w:val="1001"/>
        </w:numPr>
        <w:pStyle w:val="Compact"/>
      </w:pPr>
      <w:r>
        <w:t xml:space="preserve">Interviews with public health officials and representatives from local dental associations.</w:t>
      </w:r>
    </w:p>
    <w:p>
      <w:pPr>
        <w:numPr>
          <w:ilvl w:val="0"/>
          <w:numId w:val="1001"/>
        </w:numPr>
        <w:pStyle w:val="Compact"/>
      </w:pPr>
      <w:r>
        <w:t xml:space="preserve">A review of recent policy documents from the Argentine Ministry of Health (2020–2023).</w:t>
      </w:r>
    </w:p>
    <w:p>
      <w:pPr>
        <w:pStyle w:val="FirstParagraph"/>
      </w:pPr>
      <w:r>
        <w:t xml:space="preserve">The findings are contextualized within the broader socio-economic landscape of Argentina, emphasizing the interplay between professional practice and public health goals.</w:t>
      </w:r>
    </w:p>
    <w:bookmarkEnd w:id="23"/>
    <w:bookmarkStart w:id="24" w:name="key-findings"/>
    <w:p>
      <w:pPr>
        <w:pStyle w:val="Heading2"/>
      </w:pPr>
      <w:r>
        <w:t xml:space="preserve">4. Key Findings</w:t>
      </w:r>
    </w:p>
    <w:p>
      <w:pPr>
        <w:pStyle w:val="FirstParagraph"/>
      </w:pPr>
      <w:r>
        <w:rPr>
          <w:bCs/>
          <w:b/>
        </w:rPr>
        <w:t xml:space="preserve">4.1 Access to Care in Buenos Aires</w:t>
      </w:r>
      <w:r>
        <w:br/>
      </w:r>
      <w:r>
        <w:t xml:space="preserve">Despite the presence of over 500 private dental clinics in Buenos Aires, many residents rely on state-run services for affordable care. However, public clinics often operate at capacity, leading to long wait times and limited availability of specialized treatments like orthodontics or oral surgery.</w:t>
      </w:r>
    </w:p>
    <w:p>
      <w:pPr>
        <w:pStyle w:val="BodyText"/>
      </w:pPr>
      <w:r>
        <w:rPr>
          <w:bCs/>
          <w:b/>
        </w:rPr>
        <w:t xml:space="preserve">4.2 Role of Dentists in Preventive Care</w:t>
      </w:r>
      <w:r>
        <w:br/>
      </w:r>
      <w:r>
        <w:t xml:space="preserve">Dentists in Buenos Aires increasingly advocate for preventive measures, such as fluoride programs and community education campaigns. For example, the</w:t>
      </w:r>
      <w:r>
        <w:t xml:space="preserve"> </w:t>
      </w:r>
      <w:r>
        <w:rPr>
          <w:iCs/>
          <w:i/>
        </w:rPr>
        <w:t xml:space="preserve">Clinica Odontológica de la Universidad de Buenos Aires</w:t>
      </w:r>
      <w:r>
        <w:t xml:space="preserve"> </w:t>
      </w:r>
      <w:r>
        <w:t xml:space="preserve">has partnered with local schools to provide free dental check-ups to children, reducing rates of caries by 25% since 2021.</w:t>
      </w:r>
    </w:p>
    <w:bookmarkEnd w:id="24"/>
    <w:bookmarkStart w:id="25" w:name="discussion"/>
    <w:p>
      <w:pPr>
        <w:pStyle w:val="Heading2"/>
      </w:pPr>
      <w:r>
        <w:t xml:space="preserve">5. Discussion</w:t>
      </w:r>
    </w:p>
    <w:p>
      <w:pPr>
        <w:pStyle w:val="FirstParagraph"/>
      </w:pPr>
      <w:r>
        <w:t xml:space="preserve">The data underscores the critical need for expanding public dental infrastructure in Buenos Aires while promoting preventive care. Dentists are uniquely positioned to address oral health disparities through interdisciplinary collaboration with other healthcare providers, such as pediatricians and nutritionists. However, challenges remain, including insufficient funding for public clinics and a lack of standardized protocols for managing chronic oral conditions like periodontitis.</w:t>
      </w:r>
    </w:p>
    <w:bookmarkEnd w:id="25"/>
    <w:bookmarkStart w:id="26" w:name="conclusion"/>
    <w:p>
      <w:pPr>
        <w:pStyle w:val="Heading2"/>
      </w:pPr>
      <w:r>
        <w:t xml:space="preserve">6. Conclusion</w:t>
      </w:r>
    </w:p>
    <w:p>
      <w:pPr>
        <w:pStyle w:val="FirstParagraph"/>
      </w:pPr>
      <w:r>
        <w:t xml:space="preserve">In conclusion, this Master Thesis highlights the vital role of dentists in Argentina’s Buenos Aires as both clinical practitioners and public health advocates. The findings suggest that improving access to dental care requires a multi-faceted approach, including increased investment in public clinics, stronger integration with primary healthcare systems, and ongoing professional development for dentists. By addressing these issues, Buenos Aires can serve as a model for other urban centers in Argentina and beyond.</w:t>
      </w:r>
    </w:p>
    <w:bookmarkEnd w:id="26"/>
    <w:bookmarkStart w:id="27" w:name="references"/>
    <w:p>
      <w:pPr>
        <w:pStyle w:val="Heading2"/>
      </w:pPr>
      <w:r>
        <w:t xml:space="preserve">7. References</w:t>
      </w:r>
    </w:p>
    <w:p>
      <w:pPr>
        <w:numPr>
          <w:ilvl w:val="0"/>
          <w:numId w:val="1002"/>
        </w:numPr>
        <w:pStyle w:val="Compact"/>
      </w:pPr>
      <w:r>
        <w:t xml:space="preserve">Ministerio de Salud de la Ciudad Autónoma de Buenos Aires (2023). "Oral Health in Buenos Aires: A 10-Year Review."</w:t>
      </w:r>
    </w:p>
    <w:p>
      <w:pPr>
        <w:numPr>
          <w:ilvl w:val="0"/>
          <w:numId w:val="1002"/>
        </w:numPr>
        <w:pStyle w:val="Compact"/>
      </w:pPr>
      <w:r>
        <w:t xml:space="preserve">Colegio de Odontólogos de la República Argentina. (2022). "National Standards for Dental Practice in Argentina."</w:t>
      </w:r>
    </w:p>
    <w:p>
      <w:pPr>
        <w:numPr>
          <w:ilvl w:val="0"/>
          <w:numId w:val="1002"/>
        </w:numPr>
        <w:pStyle w:val="Compact"/>
      </w:pPr>
      <w:r>
        <w:t xml:space="preserve">Universidad de Buenos Aires, Facultad de Medicina (2021). "Dental Education and Workforce Development in Urban Settings."</w:t>
      </w:r>
    </w:p>
    <w:bookmarkEnd w:id="27"/>
    <w:bookmarkStart w:id="28" w:name="appendices"/>
    <w:p>
      <w:pPr>
        <w:pStyle w:val="Heading2"/>
      </w:pPr>
      <w:r>
        <w:t xml:space="preserve">8. Appendices</w:t>
      </w:r>
    </w:p>
    <w:p>
      <w:pPr>
        <w:pStyle w:val="FirstParagraph"/>
      </w:pPr>
      <w:r>
        <w:rPr>
          <w:iCs/>
          <w:i/>
        </w:rPr>
        <w:t xml:space="preserve">Appendix A: Survey Questions for Dentists</w:t>
      </w:r>
      <w:r>
        <w:br/>
      </w:r>
      <w:r>
        <w:rPr>
          <w:iCs/>
          <w:i/>
        </w:rPr>
        <w:t xml:space="preserve">Appendix B: Interview Transcripts with Public Health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in Argentina, Buenos Aires</dc:title>
  <dc:creator/>
  <dc:language>en</dc:language>
  <cp:keywords/>
  <dcterms:created xsi:type="dcterms:W3CDTF">2026-07-21T09:55:17Z</dcterms:created>
  <dcterms:modified xsi:type="dcterms:W3CDTF">2026-07-21T09:55:17Z</dcterms:modified>
</cp:coreProperties>
</file>

<file path=docProps/custom.xml><?xml version="1.0" encoding="utf-8"?>
<Properties xmlns="http://schemas.openxmlformats.org/officeDocument/2006/custom-properties" xmlns:vt="http://schemas.openxmlformats.org/officeDocument/2006/docPropsVTypes"/>
</file>