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China</w:t>
      </w:r>
      <w:r>
        <w:t xml:space="preserve"> </w:t>
      </w:r>
      <w:r>
        <w:t xml:space="preserve">Beijing's</w:t>
      </w:r>
      <w:r>
        <w:t xml:space="preserve"> </w:t>
      </w:r>
      <w:r>
        <w:t xml:space="preserve">Healthcare</w:t>
      </w:r>
      <w:r>
        <w:t xml:space="preserve"> </w:t>
      </w:r>
      <w:r>
        <w:t xml:space="preserve">System</w:t>
      </w:r>
    </w:p>
    <w:p>
      <w:pPr>
        <w:pStyle w:val="FirstParagraph"/>
      </w:pPr>
      <w:r>
        <w:t xml:space="preserve">```html</w:t>
      </w:r>
    </w:p>
    <w:bookmarkStart w:id="29" w:name="X1922ef0b35645bff39b39e7642d0d11785d6516"/>
    <w:p>
      <w:pPr>
        <w:pStyle w:val="Heading1"/>
      </w:pPr>
      <w:r>
        <w:t xml:space="preserve">Master Thesis: The Role of Dentists in China Beijing's Healthcare System</w:t>
      </w:r>
    </w:p>
    <w:bookmarkStart w:id="20" w:name="abstract"/>
    <w:p>
      <w:pPr>
        <w:pStyle w:val="Heading2"/>
      </w:pPr>
      <w:r>
        <w:t xml:space="preserve">Abstract</w:t>
      </w:r>
    </w:p>
    <w:p>
      <w:pPr>
        <w:pStyle w:val="FirstParagraph"/>
      </w:pPr>
      <w:r>
        <w:t xml:space="preserve">This Master Thesis explores the critical role of dentists in shaping the healthcare landscape of</w:t>
      </w:r>
      <w:r>
        <w:t xml:space="preserve"> </w:t>
      </w:r>
      <w:r>
        <w:rPr>
          <w:bCs/>
          <w:b/>
        </w:rPr>
        <w:t xml:space="preserve">China Beijing</w:t>
      </w:r>
      <w:r>
        <w:t xml:space="preserve">. Focusing on the challenges and opportunities faced by dental professionals in one of China's most densely populated cities, this study analyzes how</w:t>
      </w:r>
      <w:r>
        <w:t xml:space="preserve"> </w:t>
      </w:r>
      <w:r>
        <w:rPr>
          <w:bCs/>
          <w:b/>
        </w:rPr>
        <w:t xml:space="preserve">Dentist</w:t>
      </w:r>
      <w:r>
        <w:t xml:space="preserve"> </w:t>
      </w:r>
      <w:r>
        <w:t xml:space="preserve">services contribute to public health, medical innovation, and cultural awareness. Through a combination of qualitative research, policy analysis, and case studies from Beijing-based dental clinics, the thesis highlights the unique socio-economic and regulatory context that defines dental practice in</w:t>
      </w:r>
      <w:r>
        <w:t xml:space="preserve"> </w:t>
      </w:r>
      <w:r>
        <w:rPr>
          <w:bCs/>
          <w:b/>
        </w:rPr>
        <w:t xml:space="preserve">China Beijing</w:t>
      </w:r>
      <w:r>
        <w:t xml:space="preserve">. The findings emphasize the need for interdisciplinary collaboration between dentists, policymakers, and urban planners to address rising oral health disparities in rapidly developing cities like Beijing.</w:t>
      </w:r>
    </w:p>
    <w:bookmarkEnd w:id="20"/>
    <w:bookmarkStart w:id="21" w:name="introduction"/>
    <w:p>
      <w:pPr>
        <w:pStyle w:val="Heading2"/>
      </w:pPr>
      <w:r>
        <w:t xml:space="preserve">Introduction</w:t>
      </w:r>
    </w:p>
    <w:p>
      <w:pPr>
        <w:pStyle w:val="FirstParagraph"/>
      </w:pPr>
      <w:r>
        <w:t xml:space="preserve">The role of</w:t>
      </w:r>
      <w:r>
        <w:t xml:space="preserve"> </w:t>
      </w:r>
      <w:r>
        <w:rPr>
          <w:bCs/>
          <w:b/>
        </w:rPr>
        <w:t xml:space="preserve">Dentist</w:t>
      </w:r>
      <w:r>
        <w:t xml:space="preserve"> </w:t>
      </w:r>
      <w:r>
        <w:t xml:space="preserve">professionals has evolved significantly in modern healthcare systems, particularly in regions experiencing rapid urbanization and technological advancement. In</w:t>
      </w:r>
      <w:r>
        <w:t xml:space="preserve"> </w:t>
      </w:r>
      <w:r>
        <w:rPr>
          <w:bCs/>
          <w:b/>
        </w:rPr>
        <w:t xml:space="preserve">China Beijing</w:t>
      </w:r>
      <w:r>
        <w:t xml:space="preserve">, where the population exceeds 21 million and the demand for dental care is growing exponentially, dentists play a pivotal role in addressing both clinical and public health challenges. This Master Thesis investigates how</w:t>
      </w:r>
      <w:r>
        <w:t xml:space="preserve"> </w:t>
      </w:r>
      <w:r>
        <w:rPr>
          <w:bCs/>
          <w:b/>
        </w:rPr>
        <w:t xml:space="preserve">Dentist</w:t>
      </w:r>
      <w:r>
        <w:t xml:space="preserve"> </w:t>
      </w:r>
      <w:r>
        <w:t xml:space="preserve">practitioners navigate the unique demands of Beijing's healthcare system, including its integration with national policies on oral health promotion and the impact of socioeconomic inequalities on access to dental services.</w:t>
      </w:r>
    </w:p>
    <w:bookmarkEnd w:id="21"/>
    <w:bookmarkStart w:id="22" w:name="X2edc3d5c6da453bb71da4134087404e89df8a08"/>
    <w:p>
      <w:pPr>
        <w:pStyle w:val="Heading2"/>
      </w:pPr>
      <w:r>
        <w:t xml:space="preserve">Contextual Background: Dental Healthcare in China Beijing</w:t>
      </w:r>
    </w:p>
    <w:p>
      <w:pPr>
        <w:pStyle w:val="FirstParagraph"/>
      </w:pPr>
      <w:r>
        <w:rPr>
          <w:bCs/>
          <w:b/>
        </w:rPr>
        <w:t xml:space="preserve">China Beijing</w:t>
      </w:r>
      <w:r>
        <w:t xml:space="preserve">, as the capital of China and a global hub for technology, culture, and governance, presents a dynamic environment for healthcare professionals. The city's dental sector is influenced by national policies such as the</w:t>
      </w:r>
      <w:r>
        <w:t xml:space="preserve"> </w:t>
      </w:r>
      <w:r>
        <w:rPr>
          <w:iCs/>
          <w:i/>
        </w:rPr>
        <w:t xml:space="preserve">"Healthy China 2030"</w:t>
      </w:r>
      <w:r>
        <w:t xml:space="preserve"> </w:t>
      </w:r>
      <w:r>
        <w:t xml:space="preserve">initiative, which prioritizes oral health as a key component of overall well-being. However, disparities persist between urban and rural areas within Beijing, as well as among different socioeconomic groups. For</w:t>
      </w:r>
      <w:r>
        <w:t xml:space="preserve"> </w:t>
      </w:r>
      <w:r>
        <w:rPr>
          <w:bCs/>
          <w:b/>
        </w:rPr>
        <w:t xml:space="preserve">Dentist</w:t>
      </w:r>
      <w:r>
        <w:t xml:space="preserve"> </w:t>
      </w:r>
      <w:r>
        <w:t xml:space="preserve">professionals in the city, this necessitates a dual focus on clinical excellence and community engagement to address the diverse needs of patients.</w:t>
      </w:r>
    </w:p>
    <w:bookmarkEnd w:id="22"/>
    <w:bookmarkStart w:id="23" w:name="methodology"/>
    <w:p>
      <w:pPr>
        <w:pStyle w:val="Heading2"/>
      </w:pPr>
      <w:r>
        <w:t xml:space="preserve">Methodology</w:t>
      </w:r>
    </w:p>
    <w:p>
      <w:pPr>
        <w:pStyle w:val="FirstParagraph"/>
      </w:pPr>
      <w:r>
        <w:t xml:space="preserve">This study employs a mixed-methods approach, combining secondary data analysis from national health reports with primary interviews conducted with 15</w:t>
      </w:r>
      <w:r>
        <w:t xml:space="preserve"> </w:t>
      </w:r>
      <w:r>
        <w:rPr>
          <w:bCs/>
          <w:b/>
        </w:rPr>
        <w:t xml:space="preserve">Dentist</w:t>
      </w:r>
      <w:r>
        <w:t xml:space="preserve">s practicing in Beijing. Case studies of three major dental clinics in the city provide insights into operational challenges, including high patient volumes, regulatory compliance, and the integration of advanced technologies like digital imaging and robotic-assisted procedures. Surveys from 200 patients further illuminate perceived barriers to accessing quality dental care in</w:t>
      </w:r>
      <w:r>
        <w:t xml:space="preserve"> </w:t>
      </w:r>
      <w:r>
        <w:rPr>
          <w:bCs/>
          <w:b/>
        </w:rPr>
        <w:t xml:space="preserve">China Beijing</w:t>
      </w:r>
      <w:r>
        <w:t xml:space="preserve">.</w:t>
      </w:r>
    </w:p>
    <w:bookmarkEnd w:id="23"/>
    <w:bookmarkStart w:id="24" w:name="key-findings"/>
    <w:p>
      <w:pPr>
        <w:pStyle w:val="Heading2"/>
      </w:pPr>
      <w:r>
        <w:t xml:space="preserve">Key Findings</w:t>
      </w:r>
    </w:p>
    <w:p>
      <w:pPr>
        <w:numPr>
          <w:ilvl w:val="0"/>
          <w:numId w:val="1001"/>
        </w:numPr>
        <w:pStyle w:val="Compact"/>
      </w:pPr>
      <w:r>
        <w:rPr>
          <w:bCs/>
          <w:b/>
        </w:rPr>
        <w:t xml:space="preserve">Demand for Advanced Dental Services:</w:t>
      </w:r>
      <w:r>
        <w:t xml:space="preserve"> </w:t>
      </w:r>
      <w:r>
        <w:t xml:space="preserve">Over 70% of surveyed patients reported an increase in demand for cosmetic dentistry, orthodontic treatments, and implantology in recent years. This trend reflects both rising disposable incomes and growing awareness of oral health among Beijing's residents.</w:t>
      </w:r>
    </w:p>
    <w:p>
      <w:pPr>
        <w:numPr>
          <w:ilvl w:val="0"/>
          <w:numId w:val="1001"/>
        </w:numPr>
        <w:pStyle w:val="Compact"/>
      </w:pPr>
      <w:r>
        <w:rPr>
          <w:bCs/>
          <w:b/>
        </w:rPr>
        <w:t xml:space="preserve">Workforce Challenges:</w:t>
      </w:r>
      <w:r>
        <w:t xml:space="preserve"> </w:t>
      </w:r>
      <w:r>
        <w:t xml:space="preserve">Despite the high volume of cases, many</w:t>
      </w:r>
      <w:r>
        <w:t xml:space="preserve"> </w:t>
      </w:r>
      <w:r>
        <w:rPr>
          <w:bCs/>
          <w:b/>
        </w:rPr>
        <w:t xml:space="preserve">Dentist</w:t>
      </w:r>
      <w:r>
        <w:t xml:space="preserve">s in Beijing face burnout due to long working hours and limited resources. The study identifies a need for better work-life balance policies tailored to the dental profession.</w:t>
      </w:r>
    </w:p>
    <w:p>
      <w:pPr>
        <w:numPr>
          <w:ilvl w:val="0"/>
          <w:numId w:val="1001"/>
        </w:numPr>
        <w:pStyle w:val="Compact"/>
      </w:pPr>
      <w:r>
        <w:rPr>
          <w:bCs/>
          <w:b/>
        </w:rPr>
        <w:t xml:space="preserve">Cultural Considerations:</w:t>
      </w:r>
      <w:r>
        <w:t xml:space="preserve"> </w:t>
      </w:r>
      <w:r>
        <w:t xml:space="preserve">Dental practices in</w:t>
      </w:r>
      <w:r>
        <w:t xml:space="preserve"> </w:t>
      </w:r>
      <w:r>
        <w:rPr>
          <w:bCs/>
          <w:b/>
        </w:rPr>
        <w:t xml:space="preserve">China Beijing</w:t>
      </w:r>
      <w:r>
        <w:t xml:space="preserve"> </w:t>
      </w:r>
      <w:r>
        <w:t xml:space="preserve">must navigate cultural norms, such as patient preferences for traditional remedies and hesitancy toward certain procedures like root canals. This underscores the importance of culturally competent care in a multicultural urban setting.</w:t>
      </w:r>
    </w:p>
    <w:bookmarkEnd w:id="24"/>
    <w:bookmarkStart w:id="25" w:name="X025f132807593db552814046738115a72dceaf4"/>
    <w:p>
      <w:pPr>
        <w:pStyle w:val="Heading2"/>
      </w:pPr>
      <w:r>
        <w:t xml:space="preserve">Dental Education and Professional Development in China Beijing</w:t>
      </w:r>
    </w:p>
    <w:p>
      <w:pPr>
        <w:pStyle w:val="FirstParagraph"/>
      </w:pPr>
      <w:r>
        <w:t xml:space="preserve">The</w:t>
      </w:r>
      <w:r>
        <w:t xml:space="preserve"> </w:t>
      </w:r>
      <w:r>
        <w:rPr>
          <w:bCs/>
          <w:b/>
        </w:rPr>
        <w:t xml:space="preserve">Master Thesis</w:t>
      </w:r>
      <w:r>
        <w:t xml:space="preserve"> </w:t>
      </w:r>
      <w:r>
        <w:t xml:space="preserve">also examines the role of dental education institutions in Beijing, such as Peking University School of Stomatology, which is recognized as one of Asia's leading centers for oral health research. Graduates from these institutions are trained to meet the specific needs of a modern metropolis like</w:t>
      </w:r>
      <w:r>
        <w:t xml:space="preserve"> </w:t>
      </w:r>
      <w:r>
        <w:rPr>
          <w:bCs/>
          <w:b/>
        </w:rPr>
        <w:t xml:space="preserve">China Beijing</w:t>
      </w:r>
      <w:r>
        <w:t xml:space="preserve">, including proficiency in international standards and the use of cutting-edge technologies. However, the study notes that there is a gap between academic training and real-world clinical scenarios, particularly in managing complex cases related to urban lifestyle factors such as diet and pollution.</w:t>
      </w:r>
    </w:p>
    <w:bookmarkEnd w:id="25"/>
    <w:bookmarkStart w:id="26" w:name="Xf20fca165641ffa9c59f40cb4e91a15d122305e"/>
    <w:p>
      <w:pPr>
        <w:pStyle w:val="Heading2"/>
      </w:pPr>
      <w:r>
        <w:t xml:space="preserve">Policy Implications for Dentists in China Beijing</w:t>
      </w:r>
    </w:p>
    <w:p>
      <w:pPr>
        <w:pStyle w:val="FirstParagraph"/>
      </w:pPr>
      <w:r>
        <w:t xml:space="preserve">The findings of this</w:t>
      </w:r>
      <w:r>
        <w:t xml:space="preserve"> </w:t>
      </w:r>
      <w:r>
        <w:rPr>
          <w:bCs/>
          <w:b/>
        </w:rPr>
        <w:t xml:space="preserve">Master Thesis</w:t>
      </w:r>
      <w:r>
        <w:t xml:space="preserve"> </w:t>
      </w:r>
      <w:r>
        <w:t xml:space="preserve">suggest several policy recommendations for improving the dental healthcare system in</w:t>
      </w:r>
      <w:r>
        <w:t xml:space="preserve"> </w:t>
      </w:r>
      <w:r>
        <w:rPr>
          <w:bCs/>
          <w:b/>
        </w:rPr>
        <w:t xml:space="preserve">China Beijing</w:t>
      </w:r>
      <w:r>
        <w:t xml:space="preserve">. These include: (1) increasing public funding for community dental clinics to reduce disparities, (2) implementing stricter regulations on private dental practices to ensure quality and safety, and (3) fostering partnerships between</w:t>
      </w:r>
      <w:r>
        <w:t xml:space="preserve"> </w:t>
      </w:r>
      <w:r>
        <w:rPr>
          <w:bCs/>
          <w:b/>
        </w:rPr>
        <w:t xml:space="preserve">Dentist</w:t>
      </w:r>
      <w:r>
        <w:t xml:space="preserve">s and urban planners to integrate oral health considerations into city infrastructure projects.</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indispensable role of</w:t>
      </w:r>
      <w:r>
        <w:t xml:space="preserve"> </w:t>
      </w:r>
      <w:r>
        <w:rPr>
          <w:bCs/>
          <w:b/>
        </w:rPr>
        <w:t xml:space="preserve">Dentist</w:t>
      </w:r>
      <w:r>
        <w:t xml:space="preserve">s in advancing public health and medical innovation in</w:t>
      </w:r>
      <w:r>
        <w:t xml:space="preserve"> </w:t>
      </w:r>
      <w:r>
        <w:rPr>
          <w:bCs/>
          <w:b/>
        </w:rPr>
        <w:t xml:space="preserve">China Beijing</w:t>
      </w:r>
      <w:r>
        <w:t xml:space="preserve">. As the city continues to grow, the dental profession must adapt to new challenges while maintaining a commitment to equitable care. By addressing systemic barriers and leveraging technological advancements, dentists can contribute meaningfully to building a healthier future for Beijing and beyond.</w:t>
      </w:r>
    </w:p>
    <w:bookmarkEnd w:id="27"/>
    <w:bookmarkStart w:id="28" w:name="references"/>
    <w:p>
      <w:pPr>
        <w:pStyle w:val="Heading2"/>
      </w:pPr>
      <w:r>
        <w:t xml:space="preserve">References</w:t>
      </w:r>
    </w:p>
    <w:p>
      <w:pPr>
        <w:numPr>
          <w:ilvl w:val="0"/>
          <w:numId w:val="1002"/>
        </w:numPr>
        <w:pStyle w:val="Compact"/>
      </w:pPr>
      <w:r>
        <w:t xml:space="preserve">World Health Organization. (2021). Oral Health in China: Progress and Challenges.</w:t>
      </w:r>
    </w:p>
    <w:p>
      <w:pPr>
        <w:numPr>
          <w:ilvl w:val="0"/>
          <w:numId w:val="1002"/>
        </w:numPr>
        <w:pStyle w:val="Compact"/>
      </w:pPr>
      <w:r>
        <w:t xml:space="preserve">Peking University School of Stomatology. (2023). Annual Report on Dental Education and Research.</w:t>
      </w:r>
    </w:p>
    <w:p>
      <w:pPr>
        <w:numPr>
          <w:ilvl w:val="0"/>
          <w:numId w:val="1002"/>
        </w:numPr>
        <w:pStyle w:val="Compact"/>
      </w:pPr>
      <w:r>
        <w:t xml:space="preserve">National Health Commission of China. (2020). Healthy China 2030: Blueprint for a Healthier Nation.</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China Beijing's Healthcare System</dc:title>
  <dc:creator/>
  <dc:language>en</dc:language>
  <cp:keywords/>
  <dcterms:created xsi:type="dcterms:W3CDTF">2026-05-01T11:15:15Z</dcterms:created>
  <dcterms:modified xsi:type="dcterms:W3CDTF">2026-05-01T11:15:15Z</dcterms:modified>
</cp:coreProperties>
</file>

<file path=docProps/custom.xml><?xml version="1.0" encoding="utf-8"?>
<Properties xmlns="http://schemas.openxmlformats.org/officeDocument/2006/custom-properties" xmlns:vt="http://schemas.openxmlformats.org/officeDocument/2006/docPropsVTypes"/>
</file>