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Modern</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Kyoto,</w:t>
      </w:r>
      <w:r>
        <w:t xml:space="preserve"> </w:t>
      </w:r>
      <w:r>
        <w:t xml:space="preserve">Japan</w:t>
      </w:r>
    </w:p>
    <w:p>
      <w:pPr>
        <w:pStyle w:val="FirstParagraph"/>
      </w:pPr>
      <w:r>
        <w:t xml:space="preserve">```html</w:t>
      </w:r>
    </w:p>
    <w:bookmarkStart w:id="20" w:name="X450c4d20a85e187933709d0fe79eefdaf84beac"/>
    <w:p>
      <w:pPr>
        <w:pStyle w:val="Heading1"/>
      </w:pPr>
      <w:r>
        <w:t xml:space="preserve">Master Thesis: The Role of Dentists in Modern Healthcare: A Focus on Kyoto, Japan</w:t>
      </w:r>
    </w:p>
    <w:p>
      <w:pPr>
        <w:pStyle w:val="FirstParagraph"/>
      </w:pPr>
      <w:r>
        <w:rPr>
          <w:bCs/>
          <w:b/>
        </w:rPr>
        <w:t xml:space="preserve">Introduction:</w:t>
      </w:r>
    </w:p>
    <w:p>
      <w:pPr>
        <w:pStyle w:val="BodyText"/>
      </w:pPr>
      <w:r>
        <w:t xml:space="preserve">This Master Thesis explores the evolving role of dentists within the healthcare system of Japan, with a specific focus on Kyoto. As a city steeped in cultural heritage and technological advancement, Kyoto presents a unique case study for understanding how dental professionals navigate traditional practices alongside modern innovations. The research aims to analyze the challenges, opportunities, and societal expectations placed upon dentists in this region, emphasizing their critical contribution to public health.</w:t>
      </w:r>
    </w:p>
    <w:p>
      <w:pPr>
        <w:pStyle w:val="BodyText"/>
      </w:pPr>
      <w:r>
        <w:rPr>
          <w:bCs/>
          <w:b/>
        </w:rPr>
        <w:t xml:space="preserve">Background and Contextual Overview:</w:t>
      </w:r>
    </w:p>
    <w:p>
      <w:pPr>
        <w:pStyle w:val="BodyText"/>
      </w:pPr>
      <w:r>
        <w:t xml:space="preserve">Dentistry in Japan has long been an integral part of the national healthcare system. The country’s emphasis on preventive care, combined with high standards of medical education, has positioned Japanese dentists as global leaders in oral health. Kyoto, historically known for its role in preserving traditional Japanese culture, also hosts cutting-edge dental research and clinical practices. This duality—of tradition and innovation—shapes the daily experiences of dentists working in Kyoto.</w:t>
      </w:r>
    </w:p>
    <w:p>
      <w:pPr>
        <w:pStyle w:val="BodyText"/>
      </w:pPr>
      <w:r>
        <w:t xml:space="preserve">Japan’s universal healthcare system ensures that dental care is accessible to all citizens, yet regional disparities exist. Kyoto, as a major urban center in central Japan, benefits from a concentration of specialized dental clinics, research institutions, and collaborations with international medical networks. This thesis will examine how these factors influence the professional landscape for dentists in Kyoto.</w:t>
      </w:r>
    </w:p>
    <w:p>
      <w:pPr>
        <w:pStyle w:val="BodyText"/>
      </w:pPr>
      <w:r>
        <w:rPr>
          <w:bCs/>
          <w:b/>
        </w:rPr>
        <w:t xml:space="preserve">Current State of Dentistry in Kyoto:</w:t>
      </w:r>
    </w:p>
    <w:p>
      <w:pPr>
        <w:pStyle w:val="BodyText"/>
      </w:pPr>
      <w:r>
        <w:t xml:space="preserve">Kyoto is home to several prestigious dental schools, including Kyoto University’s Graduate School of Dentistry, which plays a pivotal role in training future generations of dental professionals. These institutions emphasize both clinical excellence and interdisciplinary research, addressing contemporary issues such as oral cancer prevention and the integration of digital technologies like 3D imaging and robotic-assisted procedures.</w:t>
      </w:r>
    </w:p>
    <w:p>
      <w:pPr>
        <w:pStyle w:val="BodyText"/>
      </w:pPr>
      <w:r>
        <w:t xml:space="preserve">Moreover, Kyoto’s dentists are at the forefront of adopting innovative techniques. For example, many clinics in the region utilize laser dentistry for minimally invasive treatments and AI-driven diagnostic tools to improve accuracy in early-stage disease detection. These advancements reflect a broader trend of Japan embracing technology to enhance healthcare outcomes.</w:t>
      </w:r>
    </w:p>
    <w:p>
      <w:pPr>
        <w:pStyle w:val="BodyText"/>
      </w:pPr>
      <w:r>
        <w:rPr>
          <w:bCs/>
          <w:b/>
        </w:rPr>
        <w:t xml:space="preserve">Challenges Faced by Dentists in Kyoto:</w:t>
      </w:r>
    </w:p>
    <w:p>
      <w:pPr>
        <w:pStyle w:val="BodyText"/>
      </w:pPr>
      <w:r>
        <w:t xml:space="preserve">Despite its strengths, the dental profession in Kyoto is not without challenges. One significant issue is the aging population, which increases demand for restorative and geriatric dental care. Additionally, the high cost of advanced treatments and a shortage of specialized dentists have created barriers to equitable access for some residents.</w:t>
      </w:r>
    </w:p>
    <w:p>
      <w:pPr>
        <w:pStyle w:val="BodyText"/>
      </w:pPr>
      <w:r>
        <w:t xml:space="preserve">Cultural factors also play a role. While Japanese patients generally value meticulous attention to detail in dental procedures, this can sometimes lead to extended appointment times and higher expectations for precision. Dentists must balance these cultural norms with the need to maintain efficient practices that meet modern standards of care.</w:t>
      </w:r>
    </w:p>
    <w:p>
      <w:pPr>
        <w:pStyle w:val="BodyText"/>
      </w:pPr>
      <w:r>
        <w:rPr>
          <w:bCs/>
          <w:b/>
        </w:rPr>
        <w:t xml:space="preserve">Opportunities for Innovation:</w:t>
      </w:r>
    </w:p>
    <w:p>
      <w:pPr>
        <w:pStyle w:val="BodyText"/>
      </w:pPr>
      <w:r>
        <w:t xml:space="preserve">Kyoto’s unique position as a hub for both tradition and technology offers dentists opportunities to pioneer new approaches. For instance, tele-dentistry has gained traction in the region, allowing patients in rural areas to consult with specialists remotely. This is particularly valuable in addressing the shortage of dentists outside Kyoto’s urban core.</w:t>
      </w:r>
    </w:p>
    <w:p>
      <w:pPr>
        <w:pStyle w:val="BodyText"/>
      </w:pPr>
      <w:r>
        <w:t xml:space="preserve">Another promising area is sustainability. Many Kyoto-based dental clinics are adopting eco-friendly practices, such as using biodegradable materials and reducing waste through digital record-keeping. These efforts align with Japan’s broader commitment to environmental stewardship and provide dentists with a platform to contribute to global health goals.</w:t>
      </w:r>
    </w:p>
    <w:p>
      <w:pPr>
        <w:pStyle w:val="BodyText"/>
      </w:pPr>
      <w:r>
        <w:rPr>
          <w:bCs/>
          <w:b/>
        </w:rPr>
        <w:t xml:space="preserve">Cultural Considerations in Dental Practice:</w:t>
      </w:r>
    </w:p>
    <w:p>
      <w:pPr>
        <w:pStyle w:val="BodyText"/>
      </w:pPr>
      <w:r>
        <w:t xml:space="preserve">Dentistry in Kyoto is deeply influenced by Japanese cultural values, such as respect (</w:t>
      </w:r>
      <w:r>
        <w:rPr>
          <w:iCs/>
          <w:i/>
        </w:rPr>
        <w:t xml:space="preserve">honne</w:t>
      </w:r>
      <w:r>
        <w:t xml:space="preserve">) and harmony (</w:t>
      </w:r>
      <w:r>
        <w:rPr>
          <w:iCs/>
          <w:i/>
        </w:rPr>
        <w:t xml:space="preserve">wabi-sabi</w:t>
      </w:r>
      <w:r>
        <w:t xml:space="preserve">). Patients often expect a high level of politeness and personalized care from their dentists, which requires professionals to cultivate strong interpersonal skills. Additionally, the aesthetic focus in Japanese culture extends to dental procedures—many patients prioritize natural-looking restorations that complement their traditional attire or lifestyles.</w:t>
      </w:r>
    </w:p>
    <w:p>
      <w:pPr>
        <w:pStyle w:val="BodyText"/>
      </w:pPr>
      <w:r>
        <w:t xml:space="preserve">Language barriers also present a challenge for international patients visiting Kyoto. Dentists in the region increasingly employ multilingual staff or use translation services to ensure clear communication. This inclusivity not only improves patient outcomes but also strengthens Kyoto’s reputation as a welcoming destination for global healthcare seekers.</w:t>
      </w:r>
    </w:p>
    <w:p>
      <w:pPr>
        <w:pStyle w:val="BodyText"/>
      </w:pPr>
      <w:r>
        <w:rPr>
          <w:bCs/>
          <w:b/>
        </w:rPr>
        <w:t xml:space="preserve">The Role of Dentists in Public Health:</w:t>
      </w:r>
    </w:p>
    <w:p>
      <w:pPr>
        <w:pStyle w:val="BodyText"/>
      </w:pPr>
      <w:r>
        <w:t xml:space="preserve">Dentists in Kyoto are not merely clinicians; they are also public health advocates. Through community outreach programs, they promote preventive care, such as regular check-ups and fluoride treatments. These efforts have contributed to Japan’s high rates of oral health literacy and low prevalence of preventable dental diseases.</w:t>
      </w:r>
    </w:p>
    <w:p>
      <w:pPr>
        <w:pStyle w:val="BodyText"/>
      </w:pPr>
      <w:r>
        <w:t xml:space="preserve">Furthermore, dentists collaborate with local governments to address systemic issues like the affordability of dental care for low-income residents. Initiatives such as subsidized clinics and mobile dental units in underserved areas demonstrate the proactive role dentists play in ensuring equitable access to services.</w:t>
      </w:r>
    </w:p>
    <w:p>
      <w:pPr>
        <w:pStyle w:val="BodyText"/>
      </w:pPr>
      <w:r>
        <w:rPr>
          <w:bCs/>
          <w:b/>
        </w:rPr>
        <w:t xml:space="preserve">Conclusion:</w:t>
      </w:r>
    </w:p>
    <w:p>
      <w:pPr>
        <w:pStyle w:val="BodyText"/>
      </w:pPr>
      <w:r>
        <w:t xml:space="preserve">This Master Thesis highlights the multifaceted role of dentists in Kyoto, Japan, as both guardians of oral health and innovators within a dynamic healthcare landscape. By examining their challenges, cultural influences, and contributions to public health, this research underscores the importance of supporting dental professionals in their mission to improve quality of life for all residents. As Kyoto continues to evolve as a leader in medical advancement and tradition preservation, its dentists remain at the heart of shaping the future of healthcare in Japan.</w:t>
      </w:r>
    </w:p>
    <w:p>
      <w:pPr>
        <w:pStyle w:val="BodyText"/>
      </w:pPr>
      <w:r>
        <w:rPr>
          <w:bCs/>
          <w:b/>
        </w:rPr>
        <w:t xml:space="preserve">References:</w:t>
      </w:r>
    </w:p>
    <w:p>
      <w:pPr>
        <w:numPr>
          <w:ilvl w:val="0"/>
          <w:numId w:val="1001"/>
        </w:numPr>
        <w:pStyle w:val="Compact"/>
      </w:pPr>
      <w:r>
        <w:t xml:space="preserve">Kyoto University Graduate School of Dentistry. (2023). Annual Report on Dental Research and Education.</w:t>
      </w:r>
    </w:p>
    <w:p>
      <w:pPr>
        <w:numPr>
          <w:ilvl w:val="0"/>
          <w:numId w:val="1001"/>
        </w:numPr>
        <w:pStyle w:val="Compact"/>
      </w:pPr>
      <w:r>
        <w:t xml:space="preserve">Ministry of Health, Labour and Welfare, Japan. (2023). National Healthcare Statistics: Oral Health Trends.</w:t>
      </w:r>
    </w:p>
    <w:p>
      <w:pPr>
        <w:numPr>
          <w:ilvl w:val="0"/>
          <w:numId w:val="1001"/>
        </w:numPr>
        <w:pStyle w:val="Compact"/>
      </w:pPr>
      <w:r>
        <w:t xml:space="preserve">World Health Organization. (2024). Global Oral Health Initiative Reports.</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Modern Healthcare: A Focus on Kyoto, Japan</dc:title>
  <dc:creator/>
  <dc:language>en</dc:language>
  <cp:keywords/>
  <dcterms:created xsi:type="dcterms:W3CDTF">2026-07-21T06:36:36Z</dcterms:created>
  <dcterms:modified xsi:type="dcterms:W3CDTF">2026-07-21T06:36:36Z</dcterms:modified>
</cp:coreProperties>
</file>

<file path=docProps/custom.xml><?xml version="1.0" encoding="utf-8"?>
<Properties xmlns="http://schemas.openxmlformats.org/officeDocument/2006/custom-properties" xmlns:vt="http://schemas.openxmlformats.org/officeDocument/2006/docPropsVTypes"/>
</file>