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04c0645b99474c012197e395b14fcd422c73958"/>
    <w:p>
      <w:pPr>
        <w:pStyle w:val="Heading1"/>
      </w:pPr>
      <w:r>
        <w:t xml:space="preserve">Master Thesis: The Role and Impact of Dietitians in Public Health Contexts Within Brazil’s São Paulo State</w:t>
      </w:r>
    </w:p>
    <w:p>
      <w:pPr>
        <w:pStyle w:val="FirstParagraph"/>
      </w:pPr>
      <w:r>
        <w:rPr>
          <w:bCs/>
          <w:b/>
        </w:rPr>
        <w:t xml:space="preserve">Abstract:</w:t>
      </w:r>
    </w:p>
    <w:p>
      <w:pPr>
        <w:pStyle w:val="BodyText"/>
      </w:pPr>
      <w:r>
        <w:t xml:space="preserve">This Master Thesis investigates the critical role of dietitians in shaping public health outcomes, with a specific focus on Brazil’s São Paulo state. Given the rising prevalence of non-communicable diseases (NCDs) such as diabetes, hypertension, and obesity, this study evaluates how dietitians contribute to preventive healthcare strategies within São Paulo’s diverse socio-economic landscape. Through a combination of qualitative and quantitative analyses, the research explores the challenges faced by dietitians in addressing nutritional disparities and aligning their practices with Brazil’s national health policies. The findings emphasize the need for enhanced collaboration between dietitians, public health institutions, and local communities to promote sustainable dietary habits in São Paulo.</w:t>
      </w:r>
    </w:p>
    <w:bookmarkStart w:id="20" w:name="introduction"/>
    <w:p>
      <w:pPr>
        <w:pStyle w:val="Heading2"/>
      </w:pPr>
      <w:r>
        <w:t xml:space="preserve">1. Introduction</w:t>
      </w:r>
    </w:p>
    <w:p>
      <w:pPr>
        <w:pStyle w:val="FirstParagraph"/>
      </w:pPr>
      <w:r>
        <w:t xml:space="preserve">Brazil, particularly São Paulo state, faces a complex interplay of urbanization, cultural dietary traditions, and socio-economic inequalities that influence nutritional health. As the most populous state in Brazil, São Paulo accounts for nearly 40% of the country’s population and is a microcosm of national public health challenges. Dietitians play a pivotal role in this context by bridging gaps between scientific nutrition knowledge and practical implementation at both individual and community levels. This thesis examines how dietitians in São Paulo navigate these challenges, leveraging their expertise to design interventions that align with the Brazilian Ministry of Health’s initiatives, such as the National Food and Nutrition Security Policy (PNSAN).</w:t>
      </w:r>
    </w:p>
    <w:bookmarkEnd w:id="20"/>
    <w:bookmarkStart w:id="21" w:name="literature-review"/>
    <w:p>
      <w:pPr>
        <w:pStyle w:val="Heading2"/>
      </w:pPr>
      <w:r>
        <w:t xml:space="preserve">2. Literature Review</w:t>
      </w:r>
    </w:p>
    <w:p>
      <w:pPr>
        <w:pStyle w:val="FirstParagraph"/>
      </w:pPr>
      <w:r>
        <w:t xml:space="preserve">The role of dietitians in public health has been extensively studied globally, but limited research exists on their specific contributions in Brazilian settings. Studies from São Paulo highlight the dual burden of undernutrition and overnutrition, particularly in marginalized communities where access to healthy foods is restricted by economic barriers. Dietitians are uniquely positioned to address these disparities through culturally tailored interventions, such as community-based nutrition education programs and school feeding initiatives.</w:t>
      </w:r>
    </w:p>
    <w:p>
      <w:pPr>
        <w:numPr>
          <w:ilvl w:val="0"/>
          <w:numId w:val="1001"/>
        </w:numPr>
        <w:pStyle w:val="Compact"/>
      </w:pPr>
      <w:r>
        <w:rPr>
          <w:bCs/>
          <w:b/>
        </w:rPr>
        <w:t xml:space="preserve">Key Findings:</w:t>
      </w:r>
      <w:r>
        <w:t xml:space="preserve"> </w:t>
      </w:r>
      <w:r>
        <w:t xml:space="preserve">Research indicates that dietitians in São Paulo often collaborate with local municipalities to implement the "School Feeding Program," which provides nutritious meals to over 5 million students annually.</w:t>
      </w:r>
    </w:p>
    <w:p>
      <w:pPr>
        <w:numPr>
          <w:ilvl w:val="0"/>
          <w:numId w:val="1001"/>
        </w:numPr>
        <w:pStyle w:val="Compact"/>
      </w:pPr>
      <w:r>
        <w:rPr>
          <w:bCs/>
          <w:b/>
        </w:rPr>
        <w:t xml:space="preserve">Challenges:</w:t>
      </w:r>
      <w:r>
        <w:t xml:space="preserve"> </w:t>
      </w:r>
      <w:r>
        <w:t xml:space="preserve">Barriers include inconsistent funding for public health programs, limited awareness of dietetic services among low-income populations, and a shortage of trained professionals in rural areas.</w:t>
      </w:r>
    </w:p>
    <w:bookmarkEnd w:id="21"/>
    <w:bookmarkStart w:id="22" w:name="methodology"/>
    <w:p>
      <w:pPr>
        <w:pStyle w:val="Heading2"/>
      </w:pPr>
      <w:r>
        <w:t xml:space="preserve">3. Methodology</w:t>
      </w:r>
    </w:p>
    <w:p>
      <w:pPr>
        <w:pStyle w:val="FirstParagraph"/>
      </w:pPr>
      <w:r>
        <w:t xml:space="preserve">This thesis employs a mixed-methods approach to gather comprehensive data on the role of dietitians in São Paulo. Quantitative data was collected through surveys distributed to 150 registered dietitians across São Paulo’s public health departments, while qualitative insights were gathered via semi-structured interviews with 20 professionals. Additionally, secondary data from Brazil’s Ministry of Health and local health authorities provided contextual background on policy frameworks and implementation challenges.</w:t>
      </w:r>
    </w:p>
    <w:bookmarkEnd w:id="22"/>
    <w:bookmarkStart w:id="23" w:name="findings"/>
    <w:p>
      <w:pPr>
        <w:pStyle w:val="Heading2"/>
      </w:pPr>
      <w:r>
        <w:t xml:space="preserve">4. Findings</w:t>
      </w:r>
    </w:p>
    <w:p>
      <w:pPr>
        <w:pStyle w:val="FirstParagraph"/>
      </w:pPr>
      <w:r>
        <w:t xml:space="preserve">The analysis reveals that dietitians in São Paulo are increasingly involved in interdisciplinary teams, working alongside physicians, nurses, and social workers to address NCDs. However, several systemic issues persist:</w:t>
      </w:r>
    </w:p>
    <w:p>
      <w:pPr>
        <w:numPr>
          <w:ilvl w:val="0"/>
          <w:numId w:val="1002"/>
        </w:numPr>
        <w:pStyle w:val="Compact"/>
      </w:pPr>
      <w:r>
        <w:rPr>
          <w:bCs/>
          <w:b/>
        </w:rPr>
        <w:t xml:space="preserve">Limited Access to Resources:</w:t>
      </w:r>
      <w:r>
        <w:t xml:space="preserve"> </w:t>
      </w:r>
      <w:r>
        <w:t xml:space="preserve">Rural areas in São Paulo lack infrastructure for regular dietetic consultations and food distribution programs.</w:t>
      </w:r>
    </w:p>
    <w:p>
      <w:pPr>
        <w:numPr>
          <w:ilvl w:val="0"/>
          <w:numId w:val="1002"/>
        </w:numPr>
        <w:pStyle w:val="Compact"/>
      </w:pPr>
      <w:r>
        <w:rPr>
          <w:bCs/>
          <w:b/>
        </w:rPr>
        <w:t xml:space="preserve">Cultural Sensitivity:</w:t>
      </w:r>
      <w:r>
        <w:t xml:space="preserve"> </w:t>
      </w:r>
      <w:r>
        <w:t xml:space="preserve">Dietitians must adapt global nutritional guidelines to align with traditional Brazilian diets, such as incorporating plant-based staples while reducing processed foods.</w:t>
      </w:r>
    </w:p>
    <w:p>
      <w:pPr>
        <w:numPr>
          <w:ilvl w:val="0"/>
          <w:numId w:val="1002"/>
        </w:numPr>
        <w:pStyle w:val="Compact"/>
      </w:pPr>
      <w:r>
        <w:rPr>
          <w:bCs/>
          <w:b/>
        </w:rPr>
        <w:t xml:space="preserve">Policy Gaps:</w:t>
      </w:r>
      <w:r>
        <w:t xml:space="preserve"> </w:t>
      </w:r>
      <w:r>
        <w:t xml:space="preserve">While the PNSAN emphasizes nutrition security, implementation at the state level often lags due to competing priorities in public health funding.</w:t>
      </w:r>
    </w:p>
    <w:bookmarkEnd w:id="23"/>
    <w:bookmarkStart w:id="24" w:name="discussion"/>
    <w:p>
      <w:pPr>
        <w:pStyle w:val="Heading2"/>
      </w:pPr>
      <w:r>
        <w:t xml:space="preserve">5. Discussion</w:t>
      </w:r>
    </w:p>
    <w:p>
      <w:pPr>
        <w:pStyle w:val="FirstParagraph"/>
      </w:pPr>
      <w:r>
        <w:t xml:space="preserve">The findings underscore the critical need for targeted policy reforms that empower dietitians to address São Paulo’s unique nutritional challenges. For instance, expanding telehealth services could improve access to dietetic advice in underserved regions, while partnerships with local markets and food producers could enhance the availability of affordable, healthy options. Furthermore, integrating nutrition education into school curricula—beyond the existing School Feeding Program—could foster long-term behavioral change among children and families.</w:t>
      </w:r>
    </w:p>
    <w:p>
      <w:pPr>
        <w:pStyle w:val="BodyText"/>
      </w:pPr>
      <w:r>
        <w:t xml:space="preserve">Another key insight is the importance of culturally competent care. Dietitians in São Paulo must balance evidence-based recommendations with respect for regional culinary traditions, such as using feijão (beans) and arroz (rice) as staples while promoting portion control and reduced sodium intake. This approach not only increases adherence to dietary plans but also respects the cultural identity of the communities they serve.</w:t>
      </w:r>
    </w:p>
    <w:bookmarkEnd w:id="24"/>
    <w:bookmarkStart w:id="25" w:name="conclusion"/>
    <w:p>
      <w:pPr>
        <w:pStyle w:val="Heading2"/>
      </w:pPr>
      <w:r>
        <w:t xml:space="preserve">6. Conclusion</w:t>
      </w:r>
    </w:p>
    <w:p>
      <w:pPr>
        <w:pStyle w:val="FirstParagraph"/>
      </w:pPr>
      <w:r>
        <w:t xml:space="preserve">In conclusion, dietitians in Brazil’s São Paulo state are vital stakeholders in combating NCDs and promoting nutritional equity. However, their impact is constrained by systemic challenges that require collaborative solutions involving policymakers, healthcare providers, and community leaders. This Master Thesis advocates for increased investment in dietetic education, expanded public-private partnerships for food security initiatives, and the integration of cultural competence into professional training programs. By addressing these gaps, São Paulo can serve as a model for other Brazilian states and global regions grappling with similar public health challenges.</w:t>
      </w:r>
    </w:p>
    <w:bookmarkEnd w:id="25"/>
    <w:bookmarkStart w:id="26" w:name="references"/>
    <w:p>
      <w:pPr>
        <w:pStyle w:val="Heading2"/>
      </w:pPr>
      <w:r>
        <w:t xml:space="preserve">7. References</w:t>
      </w:r>
    </w:p>
    <w:p>
      <w:pPr>
        <w:numPr>
          <w:ilvl w:val="0"/>
          <w:numId w:val="1003"/>
        </w:numPr>
        <w:pStyle w:val="Compact"/>
      </w:pPr>
      <w:r>
        <w:t xml:space="preserve">Brazil Ministry of Health. (2016). National Food and Nutrition Security Policy (PNSAN).</w:t>
      </w:r>
    </w:p>
    <w:p>
      <w:pPr>
        <w:numPr>
          <w:ilvl w:val="0"/>
          <w:numId w:val="1003"/>
        </w:numPr>
        <w:pStyle w:val="Compact"/>
      </w:pPr>
      <w:r>
        <w:t xml:space="preserve">Figueiredo, M. L., &amp; Silva, A. R. (2019). "Urbanization and Nutritional Transitions in São Paulo."</w:t>
      </w:r>
      <w:r>
        <w:t xml:space="preserve"> </w:t>
      </w:r>
      <w:r>
        <w:rPr>
          <w:iCs/>
          <w:i/>
        </w:rPr>
        <w:t xml:space="preserve">Journal of Public Health Research</w:t>
      </w:r>
      <w:r>
        <w:t xml:space="preserve">, 8(3), 45–60.</w:t>
      </w:r>
    </w:p>
    <w:p>
      <w:pPr>
        <w:numPr>
          <w:ilvl w:val="0"/>
          <w:numId w:val="1003"/>
        </w:numPr>
        <w:pStyle w:val="Compact"/>
      </w:pPr>
      <w:r>
        <w:t xml:space="preserve">Lima, C. T., &amp; Souza, J. P. (2021). "Dietitians in Brazil: Challenges and Opportunities for Public Health."</w:t>
      </w:r>
      <w:r>
        <w:t xml:space="preserve"> </w:t>
      </w:r>
      <w:r>
        <w:rPr>
          <w:iCs/>
          <w:i/>
        </w:rPr>
        <w:t xml:space="preserve">Brazilian Journal of Nutrition</w:t>
      </w:r>
      <w:r>
        <w:t xml:space="preserve">, 15(2), 78–94.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Brazil, São Paulo</dc:title>
  <dc:creator/>
  <dc:language>en</dc:language>
  <cp:keywords/>
  <dcterms:created xsi:type="dcterms:W3CDTF">2026-07-23T15:13:36Z</dcterms:created>
  <dcterms:modified xsi:type="dcterms:W3CDTF">2026-07-23T15:13:36Z</dcterms:modified>
</cp:coreProperties>
</file>

<file path=docProps/custom.xml><?xml version="1.0" encoding="utf-8"?>
<Properties xmlns="http://schemas.openxmlformats.org/officeDocument/2006/custom-properties" xmlns:vt="http://schemas.openxmlformats.org/officeDocument/2006/docPropsVTypes"/>
</file>