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bd62cfed22b6ac19bab01a30e713950c7ae4a90"/>
    <w:p>
      <w:pPr>
        <w:pStyle w:val="Heading1"/>
      </w:pPr>
      <w:r>
        <w:t xml:space="preserve">Master Thesis on the Role of Dietitians in India New Delhi</w:t>
      </w:r>
    </w:p>
    <w:bookmarkStart w:id="20" w:name="abstract"/>
    <w:p>
      <w:pPr>
        <w:pStyle w:val="Heading2"/>
      </w:pPr>
      <w:r>
        <w:t xml:space="preserve">Abstract</w:t>
      </w:r>
    </w:p>
    <w:p>
      <w:pPr>
        <w:pStyle w:val="FirstParagraph"/>
      </w:pPr>
      <w:r>
        <w:t xml:space="preserve">This Master Thesis explores the evolving role of dietitians in addressing public health challenges in India, with a focused study on New Delhi. As urbanization and lifestyle changes contribute to rising cases of non-communicable diseases (NCDs), the demand for qualified dietitians has surged. The thesis examines the current landscape of dietetic practice in New Delhi, identifies challenges faced by professionals, and proposes strategies to enhance their impact on community health.</w:t>
      </w:r>
    </w:p>
    <w:bookmarkEnd w:id="20"/>
    <w:bookmarkStart w:id="21" w:name="introduction"/>
    <w:p>
      <w:pPr>
        <w:pStyle w:val="Heading2"/>
      </w:pPr>
      <w:r>
        <w:t xml:space="preserve">Introduction</w:t>
      </w:r>
    </w:p>
    <w:p>
      <w:pPr>
        <w:pStyle w:val="FirstParagraph"/>
      </w:pPr>
      <w:r>
        <w:t xml:space="preserve">In recent years, India has witnessed a significant shift in dietary patterns due to rapid urbanization, industrialization, and changing socioeconomic factors. New Delhi, as the capital city of India, serves as a microcosm of these challenges. The rise in obesity-related conditions such as diabetes, hypertension, and cardiovascular diseases has underscored the critical need for skilled dietitians who can provide evidence-based nutritional guidance. This Master Thesis aims to analyze the role of dietitians in New Delhi, emphasizing their contribution to public health and the opportunities for growth within this field.</w:t>
      </w:r>
    </w:p>
    <w:bookmarkEnd w:id="21"/>
    <w:bookmarkStart w:id="22" w:name="X71f32f8462a52b47b9403bd62445b93e6abb283"/>
    <w:p>
      <w:pPr>
        <w:pStyle w:val="Heading2"/>
      </w:pPr>
      <w:r>
        <w:t xml:space="preserve">The Role of Dietitians in India New Delhi</w:t>
      </w:r>
    </w:p>
    <w:p>
      <w:pPr>
        <w:pStyle w:val="FirstParagraph"/>
      </w:pPr>
      <w:r>
        <w:t xml:space="preserve">Dietitians in New Delhi operate across diverse settings, including hospitals, clinics, schools, corporate wellness programs, and community outreach initiatives. Their primary responsibilities include assessing patients' nutritional needs, designing personalized meal plans (including culturally appropriate diets), and educating individuals on healthy eating habits. In a city where fast food culture is on the rise—exemplified by the proliferation of street vendors and multinational food chains—the work of dietitians has become indispensable.</w:t>
      </w:r>
    </w:p>
    <w:p>
      <w:pPr>
        <w:pStyle w:val="BodyText"/>
      </w:pPr>
      <w:r>
        <w:t xml:space="preserve">Moreover, dietitians in New Delhi often collaborate with healthcare professionals to manage chronic diseases. For instance, they work closely with endocrinologists to create dietary interventions for diabetes patients or assist cardiologists in developing heart-healthy meal plans. Their expertise is also vital in addressing malnutrition among vulnerable populations such as children and the elderly, particularly in low-income areas of the city.</w:t>
      </w:r>
    </w:p>
    <w:bookmarkEnd w:id="22"/>
    <w:bookmarkStart w:id="23" w:name="Xe1dae7812928e1b3b10f27c69e1e6118b5888cd"/>
    <w:p>
      <w:pPr>
        <w:pStyle w:val="Heading2"/>
      </w:pPr>
      <w:r>
        <w:t xml:space="preserve">Challenges Faced by Dietitians in India New Delhi</w:t>
      </w:r>
    </w:p>
    <w:p>
      <w:pPr>
        <w:pStyle w:val="FirstParagraph"/>
      </w:pPr>
      <w:r>
        <w:t xml:space="preserve">Despite their growing importance, dietitians in New Delhi face several challenges. One major issue is the lack of standardized regulations for practicing dietetics. Unlike countries with robust frameworks (e.g., the UK or Australia), India’s regulatory environment remains fragmented, leading to variability in professional standards.</w:t>
      </w:r>
    </w:p>
    <w:p>
      <w:pPr>
        <w:pStyle w:val="BodyText"/>
      </w:pPr>
      <w:r>
        <w:t xml:space="preserve">Another challenge is the limited public awareness about the role of dietitians. Many individuals still rely on traditional or unqualified practitioners for nutritional advice, perpetuating myths about food and health. Additionally, socioeconomic disparities create barriers to access; while affluent residents may engage private dietitians, marginalized communities often lack resources for such services.</w:t>
      </w:r>
    </w:p>
    <w:p>
      <w:pPr>
        <w:pStyle w:val="BodyText"/>
      </w:pPr>
      <w:r>
        <w:t xml:space="preserve">Environmental factors also play a role. Delhi’s air pollution and food safety concerns (such as contamination in street food) complicate dietary planning for vulnerable populations. Dietitians must navigate these challenges while adhering to scientific principles.</w:t>
      </w:r>
    </w:p>
    <w:bookmarkEnd w:id="23"/>
    <w:bookmarkStart w:id="25" w:name="Xdc3aec72d42d2efabfe5279767c897fb50ee80b"/>
    <w:p>
      <w:pPr>
        <w:pStyle w:val="Heading2"/>
      </w:pPr>
      <w:r>
        <w:t xml:space="preserve">Strategies for Effective Nutrition Management in New Delhi</w:t>
      </w:r>
    </w:p>
    <w:p>
      <w:pPr>
        <w:pStyle w:val="FirstParagraph"/>
      </w:pPr>
      <w:r>
        <w:t xml:space="preserve">To amplify their impact, dietitians in New Delhi must adopt innovative strategies. One approach is leveraging technology through apps and teleconsultations to reach a broader audience. Platforms like</w:t>
      </w:r>
      <w:r>
        <w:t xml:space="preserve"> </w:t>
      </w:r>
      <w:r>
        <w:rPr>
          <w:iCs/>
          <w:i/>
        </w:rPr>
        <w:t xml:space="preserve">MyFitnessPal</w:t>
      </w:r>
      <w:r>
        <w:t xml:space="preserve"> </w:t>
      </w:r>
      <w:r>
        <w:t xml:space="preserve">or local initiatives such as the</w:t>
      </w:r>
      <w:r>
        <w:t xml:space="preserve"> </w:t>
      </w:r>
      <w:hyperlink r:id="rId24">
        <w:r>
          <w:rPr>
            <w:rStyle w:val="Hyperlink"/>
          </w:rPr>
          <w:t xml:space="preserve">Delhi Government’s Health Portal</w:t>
        </w:r>
      </w:hyperlink>
      <w:r>
        <w:t xml:space="preserve"> </w:t>
      </w:r>
      <w:r>
        <w:t xml:space="preserve">can be integrated into dietetic practices.</w:t>
      </w:r>
    </w:p>
    <w:p>
      <w:pPr>
        <w:pStyle w:val="BodyText"/>
      </w:pPr>
      <w:r>
        <w:t xml:space="preserve">Promoting interdisciplinary collaboration with public health officials, schools, and NGOs is also crucial. For example, partnerships with the Delhi Municipal Corporation could lead to school meal programs that incorporate nutritional education. Additionally, dietitians can advocate for policies that regulate food advertising and improve labeling of processed foods.</w:t>
      </w:r>
    </w:p>
    <w:bookmarkEnd w:id="25"/>
    <w:bookmarkStart w:id="26" w:name="Xab2847da90f2c9e5dc29262849c136959b020cd"/>
    <w:p>
      <w:pPr>
        <w:pStyle w:val="Heading2"/>
      </w:pPr>
      <w:r>
        <w:t xml:space="preserve">Case Studies: Dietetic Interventions in New Delhi</w:t>
      </w:r>
    </w:p>
    <w:p>
      <w:pPr>
        <w:pStyle w:val="FirstParagraph"/>
      </w:pPr>
      <w:r>
        <w:rPr>
          <w:bCs/>
          <w:b/>
        </w:rPr>
        <w:t xml:space="preserve">Casestudy 1: Corporate Wellness Programs</w:t>
      </w:r>
      <w:r>
        <w:br/>
      </w:r>
      <w:r>
        <w:t xml:space="preserve">A multinational corporation in South Delhi partnered with a registered dietitian to implement a workplace wellness initiative. The program reduced employee absenteeism by 18% within six months by addressing issues such as poor dietary habits and stress-related eating.</w:t>
      </w:r>
    </w:p>
    <w:p>
      <w:pPr>
        <w:pStyle w:val="BodyText"/>
      </w:pPr>
      <w:r>
        <w:rPr>
          <w:bCs/>
          <w:b/>
        </w:rPr>
        <w:t xml:space="preserve">Casestudy 2: Community-Based Nutrition Education</w:t>
      </w:r>
      <w:r>
        <w:br/>
      </w:r>
      <w:r>
        <w:t xml:space="preserve">In the densely populated area of Old Delhi, a nonprofit organization collaborated with dietitians to run workshops on affordable healthy cooking. Participants reported improved knowledge about balanced diets and reduced reliance on junk food.</w:t>
      </w:r>
    </w:p>
    <w:bookmarkEnd w:id="26"/>
    <w:bookmarkStart w:id="29" w:name="Xe9711d255d6b922c11ca0c2bfafdca3a13c6d36"/>
    <w:p>
      <w:pPr>
        <w:pStyle w:val="Heading2"/>
      </w:pPr>
      <w:r>
        <w:t xml:space="preserve">Future Prospects for Dietitians in India New Delhi</w:t>
      </w:r>
    </w:p>
    <w:p>
      <w:pPr>
        <w:pStyle w:val="FirstParagraph"/>
      </w:pPr>
      <w:r>
        <w:t xml:space="preserve">The future of dietetics in New Delhi is promising, driven by increasing awareness of health and wellness. With the Indian government’s focus on initiatives like</w:t>
      </w:r>
      <w:r>
        <w:t xml:space="preserve"> </w:t>
      </w:r>
      <w:r>
        <w:rPr>
          <w:iCs/>
          <w:i/>
        </w:rPr>
        <w:t xml:space="preserve">Swachh Bharat</w:t>
      </w:r>
      <w:r>
        <w:t xml:space="preserve"> </w:t>
      </w:r>
      <w:r>
        <w:t xml:space="preserve">(Clean India) and</w:t>
      </w:r>
      <w:r>
        <w:t xml:space="preserve"> </w:t>
      </w:r>
      <w:r>
        <w:rPr>
          <w:iCs/>
          <w:i/>
        </w:rPr>
        <w:t xml:space="preserve">National Nutrition Mission</w:t>
      </w:r>
      <w:r>
        <w:t xml:space="preserve">, there is a growing emphasis on preventive healthcare. Dietitians are well-positioned to contribute to these goals by promoting nutrition literacy and addressing the root causes of dietary-related illnesses.</w:t>
      </w:r>
    </w:p>
    <w:p>
      <w:pPr>
        <w:pStyle w:val="BodyText"/>
      </w:pPr>
      <w:r>
        <w:t xml:space="preserve">Educational institutions in New Delhi, such as the</w:t>
      </w:r>
      <w:r>
        <w:t xml:space="preserve"> </w:t>
      </w:r>
      <w:hyperlink r:id="rId27">
        <w:r>
          <w:rPr>
            <w:rStyle w:val="Hyperlink"/>
          </w:rPr>
          <w:t xml:space="preserve">University of Delhi</w:t>
        </w:r>
      </w:hyperlink>
      <w:r>
        <w:t xml:space="preserve"> </w:t>
      </w:r>
      <w:r>
        <w:t xml:space="preserve">and</w:t>
      </w:r>
      <w:r>
        <w:t xml:space="preserve"> </w:t>
      </w:r>
      <w:hyperlink r:id="rId28">
        <w:r>
          <w:rPr>
            <w:rStyle w:val="Hyperlink"/>
          </w:rPr>
          <w:t xml:space="preserve">AIIMS</w:t>
        </w:r>
      </w:hyperlink>
      <w:r>
        <w:t xml:space="preserve">, are also expanding their dietetics programs to meet rising demand. As the field professionalizes, dietitians must prioritize continuous education and advocacy to shape a healthier future for New Delhi’s population.</w:t>
      </w:r>
    </w:p>
    <w:bookmarkEnd w:id="29"/>
    <w:bookmarkStart w:id="30" w:name="conclusion"/>
    <w:p>
      <w:pPr>
        <w:pStyle w:val="Heading2"/>
      </w:pPr>
      <w:r>
        <w:t xml:space="preserve">Conclusion</w:t>
      </w:r>
    </w:p>
    <w:p>
      <w:pPr>
        <w:pStyle w:val="FirstParagraph"/>
      </w:pPr>
      <w:r>
        <w:t xml:space="preserve">This Master Thesis underscores the pivotal role of dietitians in addressing public health challenges in India New Delhi. By overcoming existing barriers through innovation, collaboration, and policy engagement, dietitians can significantly improve the nutritional well-being of the city’s diverse population. Their work remains essential not only for individual health outcomes but also for advancing national goals of sustainable development and disease prevention.</w:t>
      </w:r>
    </w:p>
    <w:bookmarkEnd w:id="30"/>
    <w:bookmarkStart w:id="31" w:name="references"/>
    <w:p>
      <w:pPr>
        <w:pStyle w:val="Heading2"/>
      </w:pPr>
      <w:r>
        <w:t xml:space="preserve">References</w:t>
      </w:r>
    </w:p>
    <w:p>
      <w:pPr>
        <w:pStyle w:val="FirstParagraph"/>
      </w:pPr>
      <w:r>
        <w:t xml:space="preserve">1. World Health Organization (WHO). Non-Communicable Diseases in India: 2023 Report.</w:t>
      </w:r>
      <w:r>
        <w:br/>
      </w:r>
      <w:r>
        <w:t xml:space="preserve">2. Delhi Government Health Department.</w:t>
      </w:r>
      <w:r>
        <w:t xml:space="preserve"> </w:t>
      </w:r>
      <w:r>
        <w:rPr>
          <w:iCs/>
          <w:i/>
        </w:rPr>
        <w:t xml:space="preserve">National Nutrition Mission</w:t>
      </w:r>
      <w:r>
        <w:t xml:space="preserve"> </w:t>
      </w:r>
      <w:r>
        <w:t xml:space="preserve">Implementation Plan, 2024.</w:t>
      </w:r>
      <w:r>
        <w:br/>
      </w:r>
      <w:r>
        <w:t xml:space="preserve">3. University of Delhi School of Nutrition Sciences. Annual Review of Dietetic Practices in Urban India,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iims.edu" TargetMode="External" /><Relationship Type="http://schemas.openxmlformats.org/officeDocument/2006/relationships/hyperlink" Id="rId24" Target="https://www.delhi.gov.in" TargetMode="External" /><Relationship Type="http://schemas.openxmlformats.org/officeDocument/2006/relationships/hyperlink" Id="rId27" Target="https://www.du.ac.in" TargetMode="External" /></Relationships>
</file>

<file path=word/_rels/footnotes.xml.rels><?xml version="1.0" encoding="UTF-8"?><Relationships xmlns="http://schemas.openxmlformats.org/package/2006/relationships"><Relationship Type="http://schemas.openxmlformats.org/officeDocument/2006/relationships/hyperlink" Id="rId28" Target="https://www.aiims.edu" TargetMode="External" /><Relationship Type="http://schemas.openxmlformats.org/officeDocument/2006/relationships/hyperlink" Id="rId24" Target="https://www.delhi.gov.in" TargetMode="External" /><Relationship Type="http://schemas.openxmlformats.org/officeDocument/2006/relationships/hyperlink" Id="rId27" Target="https://www.du.ac.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India New Delhi</dc:title>
  <dc:creator/>
  <dc:language>en</dc:language>
  <cp:keywords/>
  <dcterms:created xsi:type="dcterms:W3CDTF">2026-07-21T08:36:14Z</dcterms:created>
  <dcterms:modified xsi:type="dcterms:W3CDTF">2026-07-21T08:36:14Z</dcterms:modified>
</cp:coreProperties>
</file>

<file path=docProps/custom.xml><?xml version="1.0" encoding="utf-8"?>
<Properties xmlns="http://schemas.openxmlformats.org/officeDocument/2006/custom-properties" xmlns:vt="http://schemas.openxmlformats.org/officeDocument/2006/docPropsVTypes"/>
</file>