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Improving</w:t>
      </w:r>
      <w:r>
        <w:t xml:space="preserve"> </w:t>
      </w:r>
      <w:r>
        <w:t xml:space="preserve">Public</w:t>
      </w:r>
      <w:r>
        <w:t xml:space="preserve"> </w:t>
      </w:r>
      <w:r>
        <w:t xml:space="preserve">Health</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119293a785ffe809ababaea2e6a0a005a9ac929"/>
    <w:p>
      <w:pPr>
        <w:pStyle w:val="Heading1"/>
      </w:pPr>
      <w:r>
        <w:t xml:space="preserve">Master Thesis: The Role of Dietitians in Improving Public Health in Kenya Nairobi</w:t>
      </w:r>
    </w:p>
    <w:bookmarkStart w:id="20" w:name="abstract"/>
    <w:p>
      <w:pPr>
        <w:pStyle w:val="Heading2"/>
      </w:pPr>
      <w:r>
        <w:t xml:space="preserve">Abstract</w:t>
      </w:r>
    </w:p>
    <w:p>
      <w:pPr>
        <w:pStyle w:val="FirstParagraph"/>
      </w:pPr>
      <w:r>
        <w:t xml:space="preserve">This Master Thesis explores the critical role of Dietitians in addressing public health challenges within Kenya Nairobi. As urban centers like Nairobi face rising rates of non-communicable diseases (NCDs) and malnutrition, the contributions of Dietitians become increasingly vital. This study evaluates the current state of Dietitian services in Nairobi, identifies barriers to effective implementation, and proposes strategies for enhancing their impact on community health outcomes in Kenya.</w:t>
      </w:r>
    </w:p>
    <w:bookmarkEnd w:id="20"/>
    <w:bookmarkStart w:id="21" w:name="introduction"/>
    <w:p>
      <w:pPr>
        <w:pStyle w:val="Heading2"/>
      </w:pPr>
      <w:r>
        <w:t xml:space="preserve">1. Introduction</w:t>
      </w:r>
    </w:p>
    <w:p>
      <w:pPr>
        <w:pStyle w:val="FirstParagraph"/>
      </w:pPr>
      <w:r>
        <w:t xml:space="preserve">The field of Dietetics has gained prominence globally due to its pivotal role in preventing and managing chronic diseases through evidence-based nutritional interventions. In Kenya Nairobi, a city experiencing rapid urbanization and lifestyle changes, the need for qualified Dietitians is acute. This Master Thesis investigates how Dietitians can contribute to public health initiatives in Nairobi, focusing on their capacity to address dietary deficiencies, promote healthy eating habits, and support policy frameworks that align with national health goals.</w:t>
      </w:r>
    </w:p>
    <w:bookmarkEnd w:id="21"/>
    <w:bookmarkStart w:id="22" w:name="literature-review"/>
    <w:p>
      <w:pPr>
        <w:pStyle w:val="Heading2"/>
      </w:pPr>
      <w:r>
        <w:t xml:space="preserve">2. Literature Review</w:t>
      </w:r>
    </w:p>
    <w:p>
      <w:pPr>
        <w:pStyle w:val="FirstParagraph"/>
      </w:pPr>
      <w:r>
        <w:t xml:space="preserve">Dietitians are healthcare professionals trained to assess nutritional needs and provide personalized dietary plans. In Kenya, the practice of Dietetics has evolved alongside increasing awareness of NCDs such as diabetes, hypertension, and obesity. However, Nairobi remains a unique case due to its high population density, socio-economic diversity, and access to both traditional and modern food systems.</w:t>
      </w:r>
    </w:p>
    <w:p>
      <w:pPr>
        <w:pStyle w:val="BodyText"/>
      </w:pPr>
      <w:r>
        <w:t xml:space="preserve">Studies highlight that Nairobi’s urbanization has led to a shift in dietary patterns—from nutrient-rich local foods to processed diets high in sugar and fat. This trend exacerbates health disparities, making the role of Dietitians critical in bridging knowledge gaps among the populace. Research also underscores the need for culturally sensitive interventions, as many Nairobi residents rely on traditional eating habits that may conflict with global dietary guidelines.</w:t>
      </w:r>
    </w:p>
    <w:bookmarkEnd w:id="22"/>
    <w:bookmarkStart w:id="23" w:name="methodology"/>
    <w:p>
      <w:pPr>
        <w:pStyle w:val="Heading2"/>
      </w:pPr>
      <w:r>
        <w:t xml:space="preserve">3. Methodology</w:t>
      </w:r>
    </w:p>
    <w:p>
      <w:pPr>
        <w:pStyle w:val="FirstParagraph"/>
      </w:pPr>
      <w:r>
        <w:t xml:space="preserve">This Master Thesis employs a mixed-methods approach to gather data on the current state of Dietitian services in Kenya Nairobi. Primary data was collected through semi-structured interviews with 15 registered Dietitians working in public and private health institutions, as well as surveys distributed to 300 Nairobi residents. Secondary data includes government health reports, peer-reviewed studies, and policy documents from Kenya’s Ministry of Health.</w:t>
      </w:r>
    </w:p>
    <w:p>
      <w:pPr>
        <w:pStyle w:val="BodyText"/>
      </w:pPr>
      <w:r>
        <w:t xml:space="preserve">The analysis focuses on identifying challenges such as limited access to specialized training for Dietitians in Nairobi, insufficient public awareness of nutritional services, and the influence of cultural norms on dietary choices. Qualitative responses were coded thematically to uncover patterns in how Dietitians navigate these challenges.</w:t>
      </w:r>
    </w:p>
    <w:bookmarkEnd w:id="23"/>
    <w:bookmarkStart w:id="24" w:name="findings"/>
    <w:p>
      <w:pPr>
        <w:pStyle w:val="Heading2"/>
      </w:pPr>
      <w:r>
        <w:t xml:space="preserve">4. Findings</w:t>
      </w:r>
    </w:p>
    <w:p>
      <w:pPr>
        <w:pStyle w:val="FirstParagraph"/>
      </w:pPr>
      <w:r>
        <w:t xml:space="preserve">The study reveals that Dietitians in Nairobi play a multifaceted role, ranging from hospital-based clinical services to community outreach programs. However, several barriers hinder their effectiveness:</w:t>
      </w:r>
    </w:p>
    <w:p>
      <w:pPr>
        <w:numPr>
          <w:ilvl w:val="0"/>
          <w:numId w:val="1001"/>
        </w:numPr>
        <w:pStyle w:val="Compact"/>
      </w:pPr>
      <w:r>
        <w:rPr>
          <w:bCs/>
          <w:b/>
        </w:rPr>
        <w:t xml:space="preserve">Limited Resources:</w:t>
      </w:r>
      <w:r>
        <w:t xml:space="preserve"> </w:t>
      </w:r>
      <w:r>
        <w:t xml:space="preserve">Many Dietitians in public institutions report inadequate funding for educational campaigns and nutritional assessments.</w:t>
      </w:r>
    </w:p>
    <w:p>
      <w:pPr>
        <w:numPr>
          <w:ilvl w:val="0"/>
          <w:numId w:val="1001"/>
        </w:numPr>
        <w:pStyle w:val="Compact"/>
      </w:pPr>
      <w:r>
        <w:rPr>
          <w:bCs/>
          <w:b/>
        </w:rPr>
        <w:t xml:space="preserve">Cultural Resistance:</w:t>
      </w:r>
      <w:r>
        <w:t xml:space="preserve"> </w:t>
      </w:r>
      <w:r>
        <w:t xml:space="preserve">Traditional dietary practices, such as reliance on carbohydrates and processed foods, often conflict with recommendations from Dietitians.</w:t>
      </w:r>
    </w:p>
    <w:p>
      <w:pPr>
        <w:numPr>
          <w:ilvl w:val="0"/>
          <w:numId w:val="1001"/>
        </w:numPr>
        <w:pStyle w:val="Compact"/>
      </w:pPr>
      <w:r>
        <w:rPr>
          <w:bCs/>
          <w:b/>
        </w:rPr>
        <w:t xml:space="preserve">Poor Integration into Healthcare Systems:</w:t>
      </w:r>
      <w:r>
        <w:t xml:space="preserve"> </w:t>
      </w:r>
      <w:r>
        <w:t xml:space="preserve">Dietitians are frequently underrepresented in multidisciplinary health teams, limiting their influence on policy decisions.</w:t>
      </w:r>
    </w:p>
    <w:p>
      <w:pPr>
        <w:pStyle w:val="FirstParagraph"/>
      </w:pPr>
      <w:r>
        <w:t xml:space="preserve">Despite these challenges, successful initiatives—such as school-based nutrition programs and partnerships with local NGOs—demonstrate the potential of Dietitians to drive positive change in Nairobi’s public health landscape.</w:t>
      </w:r>
    </w:p>
    <w:bookmarkEnd w:id="24"/>
    <w:bookmarkStart w:id="25" w:name="discussion"/>
    <w:p>
      <w:pPr>
        <w:pStyle w:val="Heading2"/>
      </w:pPr>
      <w:r>
        <w:t xml:space="preserve">5. Discussion</w:t>
      </w:r>
    </w:p>
    <w:p>
      <w:pPr>
        <w:pStyle w:val="FirstParagraph"/>
      </w:pPr>
      <w:r>
        <w:t xml:space="preserve">The findings of this Master Thesis align with global trends, where Dietitians are increasingly recognized as key stakeholders in public health. In Kenya Nairobi, their role is further complicated by socio-economic and cultural factors unique to the region. For instance, while urbanization has improved access to diverse foods, it has also contributed to unhealthy dietary choices among low-income populations.</w:t>
      </w:r>
    </w:p>
    <w:p>
      <w:pPr>
        <w:pStyle w:val="BodyText"/>
      </w:pPr>
      <w:r>
        <w:t xml:space="preserve">This study emphasizes the need for a collaborative approach involving Dietitians, policymakers, and community leaders. It also highlights the importance of integrating nutritional education into school curricula and leveraging technology (e.g., mobile health apps) to reach broader audiences in Nairobi.</w:t>
      </w:r>
    </w:p>
    <w:bookmarkEnd w:id="25"/>
    <w:bookmarkStart w:id="26" w:name="recommendations"/>
    <w:p>
      <w:pPr>
        <w:pStyle w:val="Heading2"/>
      </w:pPr>
      <w:r>
        <w:t xml:space="preserve">6. Recommendations</w:t>
      </w:r>
    </w:p>
    <w:p>
      <w:pPr>
        <w:pStyle w:val="FirstParagraph"/>
      </w:pPr>
      <w:r>
        <w:t xml:space="preserve">To strengthen the impact of Dietitians in Kenya Nairobi, this Master Thesis proposes the following strategies:</w:t>
      </w:r>
    </w:p>
    <w:p>
      <w:pPr>
        <w:numPr>
          <w:ilvl w:val="0"/>
          <w:numId w:val="1002"/>
        </w:numPr>
        <w:pStyle w:val="Compact"/>
      </w:pPr>
      <w:r>
        <w:rPr>
          <w:bCs/>
          <w:b/>
        </w:rPr>
        <w:t xml:space="preserve">Enhanced Training Programs:</w:t>
      </w:r>
      <w:r>
        <w:t xml:space="preserve"> </w:t>
      </w:r>
      <w:r>
        <w:t xml:space="preserve">Expand postgraduate education opportunities for Dietitians specializing in urban health and cultural nutrition.</w:t>
      </w:r>
    </w:p>
    <w:p>
      <w:pPr>
        <w:numPr>
          <w:ilvl w:val="0"/>
          <w:numId w:val="1002"/>
        </w:numPr>
        <w:pStyle w:val="Compact"/>
      </w:pPr>
      <w:r>
        <w:rPr>
          <w:bCs/>
          <w:b/>
        </w:rPr>
        <w:t xml:space="preserve">Public-Private Partnerships:</w:t>
      </w:r>
      <w:r>
        <w:t xml:space="preserve"> </w:t>
      </w:r>
      <w:r>
        <w:t xml:space="preserve">Encourage collaboration between government agencies, private healthcare providers, and NGOs to fund community-based nutrition initiatives.</w:t>
      </w:r>
    </w:p>
    <w:p>
      <w:pPr>
        <w:numPr>
          <w:ilvl w:val="0"/>
          <w:numId w:val="1002"/>
        </w:numPr>
        <w:pStyle w:val="Compact"/>
      </w:pPr>
      <w:r>
        <w:rPr>
          <w:bCs/>
          <w:b/>
        </w:rPr>
        <w:t xml:space="preserve">Policymaking Involvement:</w:t>
      </w:r>
      <w:r>
        <w:t xml:space="preserve"> </w:t>
      </w:r>
      <w:r>
        <w:t xml:space="preserve">Ensure Dietitians are included in national health strategy development to align policies with evidence-based nutritional guidelines.</w:t>
      </w:r>
    </w:p>
    <w:bookmarkEnd w:id="26"/>
    <w:bookmarkStart w:id="27" w:name="conclusion"/>
    <w:p>
      <w:pPr>
        <w:pStyle w:val="Heading2"/>
      </w:pPr>
      <w:r>
        <w:t xml:space="preserve">7. Conclusion</w:t>
      </w:r>
    </w:p>
    <w:p>
      <w:pPr>
        <w:pStyle w:val="FirstParagraph"/>
      </w:pPr>
      <w:r>
        <w:t xml:space="preserve">This Master Thesis underscores the indispensable role of Dietitians in addressing public health challenges in Kenya Nairobi. By addressing systemic barriers and fostering interdisciplinary collaboration, Dietitians can significantly improve nutritional outcomes for Nairobi’s diverse population. Their work not only supports individual health but also contributes to the broader goal of achieving equitable healthcare access in Kenya.</w:t>
      </w:r>
    </w:p>
    <w:bookmarkEnd w:id="27"/>
    <w:bookmarkStart w:id="28" w:name="references"/>
    <w:p>
      <w:pPr>
        <w:pStyle w:val="Heading2"/>
      </w:pPr>
      <w:r>
        <w:t xml:space="preserve">References</w:t>
      </w:r>
    </w:p>
    <w:p>
      <w:pPr>
        <w:numPr>
          <w:ilvl w:val="0"/>
          <w:numId w:val="1003"/>
        </w:numPr>
        <w:pStyle w:val="Compact"/>
      </w:pPr>
      <w:r>
        <w:t xml:space="preserve">Kenya Ministry of Health. (2021). National Health Policy Framework. Nairobi: Government Printers.</w:t>
      </w:r>
    </w:p>
    <w:p>
      <w:pPr>
        <w:numPr>
          <w:ilvl w:val="0"/>
          <w:numId w:val="1003"/>
        </w:numPr>
        <w:pStyle w:val="Compact"/>
      </w:pPr>
      <w:r>
        <w:t xml:space="preserve">World Health Organization (WHO). (2019). Non-Communicable Diseases in Africa: A Regional Perspective.</w:t>
      </w:r>
    </w:p>
    <w:p>
      <w:pPr>
        <w:numPr>
          <w:ilvl w:val="0"/>
          <w:numId w:val="1003"/>
        </w:numPr>
        <w:pStyle w:val="Compact"/>
      </w:pPr>
      <w:r>
        <w:t xml:space="preserve">Mwangi, J., &amp; Nyamai, P. (2020). Cultural Influences on Dietary Habits in Urban Kenya. Journal of Public Health Research.</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Improving Public Health in Kenya Nairobi</dc:title>
  <dc:creator/>
  <dc:language>en</dc:language>
  <cp:keywords/>
  <dcterms:created xsi:type="dcterms:W3CDTF">2026-07-19T15:06:20Z</dcterms:created>
  <dcterms:modified xsi:type="dcterms:W3CDTF">2026-07-19T15:06:20Z</dcterms:modified>
</cp:coreProperties>
</file>

<file path=docProps/custom.xml><?xml version="1.0" encoding="utf-8"?>
<Properties xmlns="http://schemas.openxmlformats.org/officeDocument/2006/custom-properties" xmlns:vt="http://schemas.openxmlformats.org/officeDocument/2006/docPropsVTypes"/>
</file>