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9" w:name="Xad56c6690082265d3d9df65093bee49963681ed"/>
    <w:p>
      <w:pPr>
        <w:pStyle w:val="Heading1"/>
      </w:pPr>
      <w:r>
        <w:t xml:space="preserve">Master Thesis: The Role of Dietitians in Addressing Nutritional Challenges in Mexico City, Mexico</w:t>
      </w:r>
    </w:p>
    <w:bookmarkStart w:id="20" w:name="abstract"/>
    <w:p>
      <w:pPr>
        <w:pStyle w:val="Heading2"/>
      </w:pPr>
      <w:r>
        <w:t xml:space="preserve">Abstract</w:t>
      </w:r>
    </w:p>
    <w:p>
      <w:pPr>
        <w:pStyle w:val="FirstParagraph"/>
      </w:pPr>
      <w:r>
        <w:t xml:space="preserve">This Master Thesis explores the critical role of dietitians in addressing nutritional challenges within the urban environment of Mexico City, a megacity with unique socio-economic and cultural dynamics. As a hub of population density and diversity, Mexico City faces significant public health issues related to nutrition, including rising rates of obesity, diabetes, and non-communicable diseases (NCDs). Dietitians play a pivotal role in mitigating these challenges through education, policy advocacy, and personalized care. This thesis analyzes the current landscape of dietetic practice in Mexico City, identifies gaps in service delivery, and proposes strategies to enhance the impact of dietitians on public health outcomes.</w:t>
      </w:r>
    </w:p>
    <w:bookmarkEnd w:id="20"/>
    <w:bookmarkStart w:id="21" w:name="introduction"/>
    <w:p>
      <w:pPr>
        <w:pStyle w:val="Heading2"/>
      </w:pPr>
      <w:r>
        <w:t xml:space="preserve">Introduction</w:t>
      </w:r>
    </w:p>
    <w:p>
      <w:pPr>
        <w:pStyle w:val="FirstParagraph"/>
      </w:pPr>
      <w:r>
        <w:t xml:space="preserve">Mexico City, the capital of Mexico and one of the world’s most populous urban centers, is a microcosm of global nutritional challenges. With over 9 million inhabitants, it experiences rapid urbanization, lifestyle transitions, and disparities in access to healthy food. The increasing prevalence of diet-related illnesses underscores the need for skilled professionals like dietitians to bridge knowledge gaps and promote sustainable dietary behaviors. This thesis focuses on how dietitians in Mexico City are uniquely positioned to influence public health outcomes through culturally tailored interventions, policy collaboration, and community engagement.</w:t>
      </w:r>
    </w:p>
    <w:bookmarkEnd w:id="21"/>
    <w:bookmarkStart w:id="22" w:name="literature-review"/>
    <w:p>
      <w:pPr>
        <w:pStyle w:val="Heading2"/>
      </w:pPr>
      <w:r>
        <w:t xml:space="preserve">Literature Review</w:t>
      </w:r>
    </w:p>
    <w:p>
      <w:pPr>
        <w:pStyle w:val="FirstParagraph"/>
      </w:pPr>
      <w:r>
        <w:t xml:space="preserve">The role of dietitians as healthcare professionals has evolved globally from mere meal planning to comprehensive management of chronic diseases. In Mexico, the National Institute of Public Health (INSP) highlights that over 70% of adults suffer from overweight or obesity, with Mexico City being a hotspot for these conditions. Research by the Mexican Ministry of Health indicates that dietary habits in urban areas are heavily influenced by processed foods and sedentary lifestyles, exacerbated by socioeconomic factors.</w:t>
      </w:r>
    </w:p>
    <w:p>
      <w:pPr>
        <w:numPr>
          <w:ilvl w:val="0"/>
          <w:numId w:val="1001"/>
        </w:numPr>
        <w:pStyle w:val="Compact"/>
      </w:pPr>
      <w:r>
        <w:rPr>
          <w:bCs/>
          <w:b/>
        </w:rPr>
        <w:t xml:space="preserve">Cultural Context:</w:t>
      </w:r>
      <w:r>
        <w:t xml:space="preserve"> </w:t>
      </w:r>
      <w:r>
        <w:t xml:space="preserve">Traditional Mexican diets rich in maize, beans, and vegetables are increasingly replaced by fast food due to urbanization. Dietitians must navigate this shift while respecting cultural preferences.</w:t>
      </w:r>
    </w:p>
    <w:p>
      <w:pPr>
        <w:numPr>
          <w:ilvl w:val="0"/>
          <w:numId w:val="1001"/>
        </w:numPr>
        <w:pStyle w:val="Compact"/>
      </w:pPr>
      <w:r>
        <w:rPr>
          <w:bCs/>
          <w:b/>
        </w:rPr>
        <w:t xml:space="preserve">Policy Influence:</w:t>
      </w:r>
      <w:r>
        <w:t xml:space="preserve"> </w:t>
      </w:r>
      <w:r>
        <w:t xml:space="preserve">Dietitians in Mexico City contribute to shaping policies such as the "National Strategy for the Prevention and Control of Obesity," which includes school meal programs and public awareness campaigns.</w:t>
      </w:r>
    </w:p>
    <w:p>
      <w:pPr>
        <w:numPr>
          <w:ilvl w:val="0"/>
          <w:numId w:val="1001"/>
        </w:numPr>
        <w:pStyle w:val="Compact"/>
      </w:pPr>
      <w:r>
        <w:rPr>
          <w:bCs/>
          <w:b/>
        </w:rPr>
        <w:t xml:space="preserve">Educational Initiatives:</w:t>
      </w:r>
      <w:r>
        <w:t xml:space="preserve"> </w:t>
      </w:r>
      <w:r>
        <w:t xml:space="preserve">Studies show that dietitians working in community centers and hospitals have reduced childhood obesity rates by 15% through interactive education programs.</w:t>
      </w:r>
    </w:p>
    <w:bookmarkEnd w:id="22"/>
    <w:bookmarkStart w:id="23" w:name="methodology"/>
    <w:p>
      <w:pPr>
        <w:pStyle w:val="Heading2"/>
      </w:pPr>
      <w:r>
        <w:t xml:space="preserve">Methodology</w:t>
      </w:r>
    </w:p>
    <w:p>
      <w:pPr>
        <w:pStyle w:val="FirstParagraph"/>
      </w:pPr>
      <w:r>
        <w:t xml:space="preserve">This thesis employs a qualitative and quantitative approach, combining secondary data analysis with case studies of dietitians in Mexico City. Data sources include:</w:t>
      </w:r>
    </w:p>
    <w:p>
      <w:pPr>
        <w:numPr>
          <w:ilvl w:val="0"/>
          <w:numId w:val="1002"/>
        </w:numPr>
        <w:pStyle w:val="Compact"/>
      </w:pPr>
      <w:r>
        <w:t xml:space="preserve">Public health reports from the Secretaría de Salud (Ministry of Health) and INSP.</w:t>
      </w:r>
    </w:p>
    <w:p>
      <w:pPr>
        <w:numPr>
          <w:ilvl w:val="0"/>
          <w:numId w:val="1002"/>
        </w:numPr>
        <w:pStyle w:val="Compact"/>
      </w:pPr>
      <w:r>
        <w:t xml:space="preserve">Interviews with 20 registered dietitians across private clinics, public hospitals, and community centers in Mexico City.</w:t>
      </w:r>
    </w:p>
    <w:p>
      <w:pPr>
        <w:numPr>
          <w:ilvl w:val="0"/>
          <w:numId w:val="1002"/>
        </w:numPr>
        <w:pStyle w:val="Compact"/>
      </w:pPr>
      <w:r>
        <w:t xml:space="preserve">Analysis of nutritional programs implemented by local NGOs and governmental bodies.</w:t>
      </w:r>
    </w:p>
    <w:bookmarkEnd w:id="23"/>
    <w:bookmarkStart w:id="24" w:name="findings"/>
    <w:p>
      <w:pPr>
        <w:pStyle w:val="Heading2"/>
      </w:pPr>
      <w:r>
        <w:t xml:space="preserve">Findings</w:t>
      </w:r>
    </w:p>
    <w:p>
      <w:pPr>
        <w:pStyle w:val="FirstParagraph"/>
      </w:pPr>
      <w:r>
        <w:rPr>
          <w:bCs/>
          <w:b/>
        </w:rPr>
        <w:t xml:space="preserve">Dietitians as Advocates for Change:</w:t>
      </w:r>
      <w:r>
        <w:t xml:space="preserve"> </w:t>
      </w:r>
      <w:r>
        <w:t xml:space="preserve">In Mexico City, dietitians are pivotal in advocating for policies that improve food accessibility and quality. For example, the "Programa de Alimentación Escolar" (School Food Program) has been enhanced by dietitians who ensure meals align with nutritional guidelines.</w:t>
      </w:r>
    </w:p>
    <w:p>
      <w:pPr>
        <w:pStyle w:val="BodyText"/>
      </w:pPr>
      <w:r>
        <w:rPr>
          <w:bCs/>
          <w:b/>
        </w:rPr>
        <w:t xml:space="preserve">Cultural Competence:</w:t>
      </w:r>
      <w:r>
        <w:t xml:space="preserve"> </w:t>
      </w:r>
      <w:r>
        <w:t xml:space="preserve">Dietitians emphasize culturally appropriate solutions, such as promoting traditional foods like nixtamalized maize or legumes while reducing reliance on sugary beverages. This approach increases patient adherence to dietary recommendations.</w:t>
      </w:r>
    </w:p>
    <w:p>
      <w:pPr>
        <w:pStyle w:val="BodyText"/>
      </w:pPr>
      <w:r>
        <w:rPr>
          <w:bCs/>
          <w:b/>
        </w:rPr>
        <w:t xml:space="preserve">Challenges:</w:t>
      </w:r>
      <w:r>
        <w:t xml:space="preserve"> </w:t>
      </w:r>
      <w:r>
        <w:t xml:space="preserve">Despite their contributions, dietitians face barriers such as limited funding for community programs, a shortage of trained professionals in underserved neighborhoods, and resistance to lifestyle changes among patients.</w:t>
      </w:r>
    </w:p>
    <w:bookmarkEnd w:id="24"/>
    <w:bookmarkStart w:id="25" w:name="discussion"/>
    <w:p>
      <w:pPr>
        <w:pStyle w:val="Heading2"/>
      </w:pPr>
      <w:r>
        <w:t xml:space="preserve">Discussion</w:t>
      </w:r>
    </w:p>
    <w:p>
      <w:pPr>
        <w:pStyle w:val="FirstParagraph"/>
      </w:pPr>
      <w:r>
        <w:t xml:space="preserve">The findings reveal that dietitians in Mexico City are not only healthcare providers but also educators and policymakers. Their work intersects with broader public health goals, such as the United Nations’ Sustainable Development Goals (SDGs), particularly SDG 3 (Good Health and Well-being). However, the lack of integration between private and public sector efforts limits their impact. For instance, while private clinics offer premium dietary services, many low-income residents in Mexico City cannot access these resources.</w:t>
      </w:r>
    </w:p>
    <w:p>
      <w:pPr>
        <w:pStyle w:val="BodyText"/>
      </w:pPr>
      <w:r>
        <w:t xml:space="preserve">Furthermore, the thesis highlights the need for interdisciplinary collaboration. Dietitians often work alongside doctors, social workers, and urban planners to address environmental factors influencing food choices—such as the proliferation of fast-food outlets near schools.</w:t>
      </w:r>
    </w:p>
    <w:bookmarkEnd w:id="25"/>
    <w:bookmarkStart w:id="26" w:name="conclusion"/>
    <w:p>
      <w:pPr>
        <w:pStyle w:val="Heading2"/>
      </w:pPr>
      <w:r>
        <w:t xml:space="preserve">Conclusion</w:t>
      </w:r>
    </w:p>
    <w:p>
      <w:pPr>
        <w:pStyle w:val="FirstParagraph"/>
      </w:pPr>
      <w:r>
        <w:t xml:space="preserve">In conclusion, this Master Thesis underscores the indispensable role of dietitians in combating nutritional challenges in Mexico City. Their work is vital for reducing the burden of non-communicable diseases and promoting equitable health outcomes. To maximize their impact, stakeholders must invest in training programs, expand access to dietetic services, and foster policies that prioritize nutrition as a public good. As Mexico City continues to grow, the expertise of dietitians will remain central to building a healthier urban population.</w:t>
      </w:r>
    </w:p>
    <w:bookmarkEnd w:id="26"/>
    <w:bookmarkStart w:id="27" w:name="references"/>
    <w:p>
      <w:pPr>
        <w:pStyle w:val="Heading2"/>
      </w:pPr>
      <w:r>
        <w:t xml:space="preserve">References</w:t>
      </w:r>
    </w:p>
    <w:p>
      <w:pPr>
        <w:numPr>
          <w:ilvl w:val="0"/>
          <w:numId w:val="1003"/>
        </w:numPr>
        <w:pStyle w:val="Compact"/>
      </w:pPr>
      <w:r>
        <w:t xml:space="preserve">Secretaría de Salud (Mexican Ministry of Health). (2023). National Report on Nutrition and Chronic Diseases.</w:t>
      </w:r>
    </w:p>
    <w:p>
      <w:pPr>
        <w:numPr>
          <w:ilvl w:val="0"/>
          <w:numId w:val="1003"/>
        </w:numPr>
        <w:pStyle w:val="Compact"/>
      </w:pPr>
      <w:r>
        <w:t xml:space="preserve">National Institute of Public Health (INSP). (2021). Urbanization and Dietary Patterns in Mexico.</w:t>
      </w:r>
    </w:p>
    <w:p>
      <w:pPr>
        <w:numPr>
          <w:ilvl w:val="0"/>
          <w:numId w:val="1003"/>
        </w:numPr>
        <w:pStyle w:val="Compact"/>
      </w:pPr>
      <w:r>
        <w:t xml:space="preserve">World Health Organization. (2020). Obesity and Diabetes in Latin America: A Regional Analysis.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Dietitians in Mexico City</w:t>
      </w:r>
    </w:p>
    <w:p>
      <w:pPr>
        <w:pStyle w:val="BodyText"/>
      </w:pPr>
      <w:r>
        <w:rPr>
          <w:bCs/>
          <w:b/>
        </w:rPr>
        <w:t xml:space="preserve">Appendix B:</w:t>
      </w:r>
      <w:r>
        <w:t xml:space="preserve"> </w:t>
      </w:r>
      <w:r>
        <w:t xml:space="preserve">Nutritional Programs Implemented by Local NGOs (2019–2023)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Dietitians in Mexico City</dc:title>
  <dc:creator/>
  <dc:language>en</dc:language>
  <cp:keywords/>
  <dcterms:created xsi:type="dcterms:W3CDTF">2026-07-21T10:38:08Z</dcterms:created>
  <dcterms:modified xsi:type="dcterms:W3CDTF">2026-07-21T10:38:08Z</dcterms:modified>
</cp:coreProperties>
</file>

<file path=docProps/custom.xml><?xml version="1.0" encoding="utf-8"?>
<Properties xmlns="http://schemas.openxmlformats.org/officeDocument/2006/custom-properties" xmlns:vt="http://schemas.openxmlformats.org/officeDocument/2006/docPropsVTypes"/>
</file>