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7ef36ea6e68e55773efec2b9e43d8f37efefa1d"/>
    <w:p>
      <w:pPr>
        <w:pStyle w:val="Heading1"/>
      </w:pPr>
      <w:r>
        <w:t xml:space="preserve">Master Thesis: The Role of Dietitians in Singapore Singapore</w:t>
      </w:r>
    </w:p>
    <w:p>
      <w:pPr>
        <w:pStyle w:val="FirstParagraph"/>
      </w:pPr>
      <w:r>
        <w:t xml:space="preserve">This Master Thesis explores the critical role of dietitians in addressing public health challenges and promoting nutritional well-being within the context of</w:t>
      </w:r>
      <w:r>
        <w:t xml:space="preserve"> </w:t>
      </w:r>
      <w:r>
        <w:rPr>
          <w:bCs/>
          <w:b/>
        </w:rPr>
        <w:t xml:space="preserve">Singapore Singapore</w:t>
      </w:r>
      <w:r>
        <w:t xml:space="preserve">. As a multidisciplinary field, dietetics requires specialized knowledge, cultural sensitivity, and adaptability to local contexts. This study examines how dietitians in</w:t>
      </w:r>
      <w:r>
        <w:t xml:space="preserve"> </w:t>
      </w:r>
      <w:r>
        <w:rPr>
          <w:bCs/>
          <w:b/>
        </w:rPr>
        <w:t xml:space="preserve">Singapore Singapore</w:t>
      </w:r>
      <w:r>
        <w:t xml:space="preserve"> </w:t>
      </w:r>
      <w:r>
        <w:t xml:space="preserve">contribute to national health initiatives while navigating the unique socio-cultural and economic landscape of the region.</w:t>
      </w:r>
    </w:p>
    <w:bookmarkStart w:id="20" w:name="abstract"/>
    <w:p>
      <w:pPr>
        <w:pStyle w:val="Heading2"/>
      </w:pPr>
      <w:r>
        <w:t xml:space="preserve">Abstract</w:t>
      </w:r>
    </w:p>
    <w:p>
      <w:pPr>
        <w:pStyle w:val="FirstParagraph"/>
      </w:pPr>
      <w:r>
        <w:t xml:space="preserve">This Master Thesis investigates the evolving responsibilities of dietitians in</w:t>
      </w:r>
      <w:r>
        <w:t xml:space="preserve"> </w:t>
      </w:r>
      <w:r>
        <w:rPr>
          <w:bCs/>
          <w:b/>
        </w:rPr>
        <w:t xml:space="preserve">Singapore Singapore</w:t>
      </w:r>
      <w:r>
        <w:t xml:space="preserve">, focusing on their contributions to public health policy, clinical practice, and community education. Through a combination of literature review, case studies, and expert interviews with practicing dietitians in</w:t>
      </w:r>
      <w:r>
        <w:t xml:space="preserve"> </w:t>
      </w:r>
      <w:r>
        <w:rPr>
          <w:bCs/>
          <w:b/>
        </w:rPr>
        <w:t xml:space="preserve">Singapore Singapore</w:t>
      </w:r>
      <w:r>
        <w:t xml:space="preserve">, this research highlights the challenges and opportunities faced by professionals in this field. The study emphasizes the importance of culturally tailored dietary interventions and the integration of technology in modern dietetic practice within</w:t>
      </w:r>
      <w:r>
        <w:t xml:space="preserve"> </w:t>
      </w:r>
      <w:r>
        <w:rPr>
          <w:bCs/>
          <w:b/>
        </w:rPr>
        <w:t xml:space="preserve">Singapore Singapore</w:t>
      </w:r>
      <w:r>
        <w:t xml:space="preserve">.</w:t>
      </w:r>
    </w:p>
    <w:bookmarkEnd w:id="20"/>
    <w:bookmarkStart w:id="21" w:name="introduction"/>
    <w:p>
      <w:pPr>
        <w:pStyle w:val="Heading2"/>
      </w:pPr>
      <w:r>
        <w:t xml:space="preserve">Introduction</w:t>
      </w:r>
    </w:p>
    <w:p>
      <w:pPr>
        <w:pStyle w:val="FirstParagraph"/>
      </w:pPr>
      <w:r>
        <w:rPr>
          <w:bCs/>
          <w:b/>
        </w:rPr>
        <w:t xml:space="preserve">Dietitians</w:t>
      </w:r>
      <w:r>
        <w:t xml:space="preserve"> </w:t>
      </w:r>
      <w:r>
        <w:t xml:space="preserve">are pivotal to improving individual and population health outcomes through evidence-based nutrition strategies. In</w:t>
      </w:r>
      <w:r>
        <w:t xml:space="preserve"> </w:t>
      </w:r>
      <w:r>
        <w:rPr>
          <w:bCs/>
          <w:b/>
        </w:rPr>
        <w:t xml:space="preserve">Singapore Singapore</w:t>
      </w:r>
      <w:r>
        <w:t xml:space="preserve">, where rapid urbanization, multiculturalism, and rising non-communicable diseases (NCDs) have reshaped public health priorities, the role of dietitians has become increasingly vital. This thesis aims to analyze how dietitians in</w:t>
      </w:r>
      <w:r>
        <w:t xml:space="preserve"> </w:t>
      </w:r>
      <w:r>
        <w:rPr>
          <w:bCs/>
          <w:b/>
        </w:rPr>
        <w:t xml:space="preserve">Singapore Singapore</w:t>
      </w:r>
      <w:r>
        <w:t xml:space="preserve"> </w:t>
      </w:r>
      <w:r>
        <w:t xml:space="preserve">align their practices with national goals such as the Healthier SG initiative while addressing local challenges like food insecurity, dietary preferences influenced by cultural diversity, and the integration of traditional Asian cuisines into modern nutritional frameworks.</w:t>
      </w:r>
    </w:p>
    <w:p>
      <w:pPr>
        <w:pStyle w:val="BodyText"/>
      </w:pPr>
      <w:r>
        <w:t xml:space="preserve">The research is structured into five chapters: (1) an overview of dietetics in</w:t>
      </w:r>
      <w:r>
        <w:t xml:space="preserve"> </w:t>
      </w:r>
      <w:r>
        <w:rPr>
          <w:bCs/>
          <w:b/>
        </w:rPr>
        <w:t xml:space="preserve">Singapore Singapore</w:t>
      </w:r>
      <w:r>
        <w:t xml:space="preserve">, (2) a review of current health policies and their impact on dietetic practice, (3) case studies of successful interventions led by dietitians, (4) challenges faced by the profession in</w:t>
      </w:r>
      <w:r>
        <w:t xml:space="preserve"> </w:t>
      </w:r>
      <w:r>
        <w:rPr>
          <w:bCs/>
          <w:b/>
        </w:rPr>
        <w:t xml:space="preserve">Singapore Singapore</w:t>
      </w:r>
      <w:r>
        <w:t xml:space="preserve">, and (5) recommendations for future research and policy development. This Master Thesis seeks to provide actionable insights for stakeholders, including healthcare providers, policymakers, and educators.</w:t>
      </w:r>
    </w:p>
    <w:bookmarkEnd w:id="21"/>
    <w:bookmarkStart w:id="22" w:name="literature-review"/>
    <w:p>
      <w:pPr>
        <w:pStyle w:val="Heading2"/>
      </w:pPr>
      <w:r>
        <w:t xml:space="preserve">Literature Review</w:t>
      </w:r>
    </w:p>
    <w:p>
      <w:pPr>
        <w:pStyle w:val="FirstParagraph"/>
      </w:pPr>
      <w:r>
        <w:t xml:space="preserve">Dietetics as a profession has evolved significantly over the past decade, particularly in regions like</w:t>
      </w:r>
      <w:r>
        <w:t xml:space="preserve"> </w:t>
      </w:r>
      <w:r>
        <w:rPr>
          <w:bCs/>
          <w:b/>
        </w:rPr>
        <w:t xml:space="preserve">Singapore Singapore</w:t>
      </w:r>
      <w:r>
        <w:t xml:space="preserve">, where public health agendas emphasize preventive care. Studies highlight the role of dietitians in managing chronic diseases such as diabetes and cardiovascular conditions, which are prevalent in urban populations. According to the Ministry of Health (MOH) of</w:t>
      </w:r>
      <w:r>
        <w:t xml:space="preserve"> </w:t>
      </w:r>
      <w:r>
        <w:rPr>
          <w:bCs/>
          <w:b/>
        </w:rPr>
        <w:t xml:space="preserve">Singapore Singapore</w:t>
      </w:r>
      <w:r>
        <w:t xml:space="preserve">, 11.3% of adults suffer from diabetes, a statistic that underscores the necessity for targeted dietary interventions.</w:t>
      </w:r>
    </w:p>
    <w:p>
      <w:pPr>
        <w:pStyle w:val="BodyText"/>
      </w:pPr>
      <w:r>
        <w:t xml:space="preserve">Culturally,</w:t>
      </w:r>
      <w:r>
        <w:t xml:space="preserve"> </w:t>
      </w:r>
      <w:r>
        <w:rPr>
          <w:bCs/>
          <w:b/>
        </w:rPr>
        <w:t xml:space="preserve">Singapore Singapore</w:t>
      </w:r>
      <w:r>
        <w:t xml:space="preserve"> </w:t>
      </w:r>
      <w:r>
        <w:t xml:space="preserve">is a melting pot of Chinese, Malay, Indian, and Eurasian communities. Each group has distinct culinary traditions and nutritional needs. For instance, traditional Hainanese chicken rice or Indian curries may require adaptations to meet dietary guidelines without compromising cultural identity. This thesis argues that dietitians must act as cultural brokers to bridge the gap between scientific nutrition principles and local food practices.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sources. A systematic review of peer-reviewed journals, government reports, and policy documents related to dietetics in</w:t>
      </w:r>
      <w:r>
        <w:t xml:space="preserve"> </w:t>
      </w:r>
      <w:r>
        <w:rPr>
          <w:bCs/>
          <w:b/>
        </w:rPr>
        <w:t xml:space="preserve">Singapore Singapore</w:t>
      </w:r>
      <w:r>
        <w:t xml:space="preserve"> </w:t>
      </w:r>
      <w:r>
        <w:t xml:space="preserve">forms the foundation of the study. Semi-structured interviews with 15 registered dietitians from hospitals, private clinics, and community centers provide firsthand insights into their challenges and achievements.</w:t>
      </w:r>
    </w:p>
    <w:p>
      <w:pPr>
        <w:pStyle w:val="BodyText"/>
      </w:pPr>
      <w:r>
        <w:t xml:space="preserve">Data analysis involves thematic coding of interview transcripts to identify recurring themes such as "cultural competence," "technological integration," and "policy alignment." The study also evaluates the effectiveness of existing programs like the Health Promotion Board’s (HPB) nutrition education campaigns, which are spearheaded by dietitians in</w:t>
      </w:r>
      <w:r>
        <w:t xml:space="preserve"> </w:t>
      </w:r>
      <w:r>
        <w:rPr>
          <w:bCs/>
          <w:b/>
        </w:rPr>
        <w:t xml:space="preserve">Singapore Singapore</w:t>
      </w:r>
      <w:r>
        <w:t xml:space="preserve">.</w:t>
      </w:r>
    </w:p>
    <w:bookmarkEnd w:id="23"/>
    <w:bookmarkStart w:id="24" w:name="findings-and-discussion"/>
    <w:p>
      <w:pPr>
        <w:pStyle w:val="Heading2"/>
      </w:pPr>
      <w:r>
        <w:t xml:space="preserve">Findings and Discussion</w:t>
      </w:r>
    </w:p>
    <w:p>
      <w:pPr>
        <w:pStyle w:val="FirstParagraph"/>
      </w:pPr>
      <w:r>
        <w:t xml:space="preserve">The findings reveal that dietitians in</w:t>
      </w:r>
      <w:r>
        <w:t xml:space="preserve"> </w:t>
      </w:r>
      <w:r>
        <w:rPr>
          <w:bCs/>
          <w:b/>
        </w:rPr>
        <w:t xml:space="preserve">Singapore Singapore</w:t>
      </w:r>
      <w:r>
        <w:t xml:space="preserve"> </w:t>
      </w:r>
      <w:r>
        <w:t xml:space="preserve">face unique challenges, including the need to balance cultural sensitivity with evidence-based recommendations. For example, while promoting low-sodium diets for hypertension management, dietitians must respect the high-salt content of traditional dishes like laksa or satay. Additionally, the rise of e-commerce and food delivery platforms has introduced new dietary habits that dietitians must address through digital education tools.</w:t>
      </w:r>
    </w:p>
    <w:p>
      <w:pPr>
        <w:pStyle w:val="BodyText"/>
      </w:pPr>
      <w:r>
        <w:t xml:space="preserve">A key success factor highlighted in this study is the collaboration between dietitians and technology companies to develop apps that track nutrient intake while respecting users’ cultural preferences. The use of artificial intelligence (AI) to personalize meal plans based on genetic predispositions or health conditions has also gained traction in</w:t>
      </w:r>
      <w:r>
        <w:t xml:space="preserve"> </w:t>
      </w:r>
      <w:r>
        <w:rPr>
          <w:bCs/>
          <w:b/>
        </w:rPr>
        <w:t xml:space="preserve">Singapore Singapore</w:t>
      </w:r>
      <w:r>
        <w:t xml:space="preserve">.</w:t>
      </w:r>
    </w:p>
    <w:bookmarkEnd w:id="24"/>
    <w:bookmarkStart w:id="25" w:name="conclusion"/>
    <w:p>
      <w:pPr>
        <w:pStyle w:val="Heading2"/>
      </w:pPr>
      <w:r>
        <w:t xml:space="preserve">Conclusion</w:t>
      </w:r>
    </w:p>
    <w:p>
      <w:pPr>
        <w:pStyle w:val="FirstParagraph"/>
      </w:pPr>
      <w:r>
        <w:t xml:space="preserve">This Master Thesis underscores the indispensable role of dietitians in shaping the nutritional landscape of</w:t>
      </w:r>
      <w:r>
        <w:t xml:space="preserve"> </w:t>
      </w:r>
      <w:r>
        <w:rPr>
          <w:bCs/>
          <w:b/>
        </w:rPr>
        <w:t xml:space="preserve">Singapore Singapore</w:t>
      </w:r>
      <w:r>
        <w:t xml:space="preserve">. By integrating scientific expertise with cultural awareness, dietitians contribute to reducing the burden of NCDs and fostering healthier communities. The study recommends further research into longitudinal impacts of culturally adapted interventions and increased funding for training programs that prepare dietitians for the complexities of</w:t>
      </w:r>
      <w:r>
        <w:t xml:space="preserve"> </w:t>
      </w:r>
      <w:r>
        <w:rPr>
          <w:bCs/>
          <w:b/>
        </w:rPr>
        <w:t xml:space="preserve">Singapore Singapore</w:t>
      </w:r>
      <w:r>
        <w:t xml:space="preserve">’s diverse population.</w:t>
      </w:r>
    </w:p>
    <w:p>
      <w:pPr>
        <w:pStyle w:val="BodyText"/>
      </w:pPr>
      <w:r>
        <w:t xml:space="preserve">In conclusion, this thesis serves as a foundational reference for advancing the field of dietetics in</w:t>
      </w:r>
      <w:r>
        <w:t xml:space="preserve"> </w:t>
      </w:r>
      <w:r>
        <w:rPr>
          <w:bCs/>
          <w:b/>
        </w:rPr>
        <w:t xml:space="preserve">Singapore Singapore</w:t>
      </w:r>
      <w:r>
        <w:t xml:space="preserve">, emphasizing the need to align professional practices with national health objectives while honoring the region’s unique socio-cultural dynamics.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Singapore Singapore</dc:title>
  <dc:creator/>
  <dc:language>en</dc:language>
  <cp:keywords/>
  <dcterms:created xsi:type="dcterms:W3CDTF">2026-07-21T11:11:24Z</dcterms:created>
  <dcterms:modified xsi:type="dcterms:W3CDTF">2026-07-21T11:11:24Z</dcterms:modified>
</cp:coreProperties>
</file>

<file path=docProps/custom.xml><?xml version="1.0" encoding="utf-8"?>
<Properties xmlns="http://schemas.openxmlformats.org/officeDocument/2006/custom-properties" xmlns:vt="http://schemas.openxmlformats.org/officeDocument/2006/docPropsVTypes"/>
</file>