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Uganda</w:t>
      </w:r>
      <w:r>
        <w:t xml:space="preserve"> </w:t>
      </w:r>
      <w:r>
        <w:t xml:space="preserve">Kampala</w:t>
      </w:r>
    </w:p>
    <w:bookmarkStart w:id="28" w:name="Xd2ac110c878951be4f0098e8fccf10d4eb81c9c"/>
    <w:p>
      <w:pPr>
        <w:pStyle w:val="Heading1"/>
      </w:pPr>
      <w:r>
        <w:t xml:space="preserve">Master Thesis on the Role of Dietitians in Addressing Public Health Challenges in Kampala, Uganda</w:t>
      </w:r>
    </w:p>
    <w:p>
      <w:pPr>
        <w:pStyle w:val="FirstParagraph"/>
      </w:pPr>
      <w:r>
        <w:rPr>
          <w:bCs/>
          <w:b/>
        </w:rPr>
        <w:t xml:space="preserve">Abstract:</w:t>
      </w:r>
      <w:r>
        <w:t xml:space="preserve"> </w:t>
      </w:r>
      <w:r>
        <w:t xml:space="preserve">This Master Thesis explores the critical role of dietitians in shaping public health outcomes within the urban context of Kampala, Uganda. With rapid urbanization and shifting dietary patterns, the demand for qualified dietitians has surged. However, challenges such as limited infrastructure, cultural dietary practices, and resource constraints hinder their effectiveness. Through an analysis of current healthcare frameworks and stakeholder perspectives, this thesis proposes strategies to integrate dietitians into Uganda's healthcare system to combat malnutrition, non-communicable diseases (NCDs), and food insecurity in Kampala.</w:t>
      </w:r>
    </w:p>
    <w:bookmarkStart w:id="20" w:name="introduction"/>
    <w:p>
      <w:pPr>
        <w:pStyle w:val="Heading2"/>
      </w:pPr>
      <w:r>
        <w:t xml:space="preserve">1. Introduction</w:t>
      </w:r>
    </w:p>
    <w:p>
      <w:pPr>
        <w:pStyle w:val="FirstParagraph"/>
      </w:pPr>
      <w:r>
        <w:t xml:space="preserve">The role of a dietitian extends beyond mere nutritional advice; it encompasses education, advocacy, and policy development to improve public health outcomes. In Uganda, particularly in Kampala—a city with a diverse population of over 1.5 million people—the need for skilled dietitians is more pressing than ever. Urbanization has led to lifestyle changes such as increased consumption of processed foods and sedentary habits, contributing to rising cases of diabetes, hypertension, and obesity. Meanwhile, pockets of Kampala still face food insecurity due to poverty and inadequate access to nutritious meals.</w:t>
      </w:r>
    </w:p>
    <w:p>
      <w:pPr>
        <w:pStyle w:val="BodyText"/>
      </w:pPr>
      <w:r>
        <w:t xml:space="preserve">This Master Thesis examines how dietitians can bridge these gaps by addressing both macro- and micronutrient deficiencies in Kampala. It also highlights the challenges they face in a context where healthcare resources are limited, and cultural norms often dictate dietary choices. By focusing on Uganda Kampala as a case study, this work aims to inform policy decisions and academic discourse on the integration of dietitians into public health systems.</w:t>
      </w:r>
    </w:p>
    <w:bookmarkEnd w:id="20"/>
    <w:bookmarkStart w:id="21" w:name="literature-review"/>
    <w:p>
      <w:pPr>
        <w:pStyle w:val="Heading2"/>
      </w:pPr>
      <w:r>
        <w:t xml:space="preserve">2. Literature Review</w:t>
      </w:r>
    </w:p>
    <w:p>
      <w:pPr>
        <w:pStyle w:val="FirstParagraph"/>
      </w:pPr>
      <w:r>
        <w:t xml:space="preserve">Dietitians are essential in preventing and managing diseases through dietary interventions. Globally, their role has been emphasized in combating NCDs, which now account for over 70% of deaths in sub-Saharan Africa (WHO, 2019). In Uganda, malnutrition remains a leading cause of morbidity and mortality, with children under five being disproportionately affected by stunting and wasting. However, the presence of dietitians in healthcare settings is limited compared to other regions.</w:t>
      </w:r>
    </w:p>
    <w:p>
      <w:pPr>
        <w:pStyle w:val="BodyText"/>
      </w:pPr>
      <w:r>
        <w:t xml:space="preserve">Studies from neighboring countries like Kenya and Tanzania suggest that community-based interventions led by dietitians can reduce the prevalence of NCDs by promoting healthy eating habits (Mwangi et al., 2021). In Kampala, similar approaches could address the dual burden of malnutrition and lifestyle-related diseases. Yet, cultural practices such as reliance on traditional foods or communal eating habits may require tailored strategies.</w:t>
      </w:r>
    </w:p>
    <w:bookmarkEnd w:id="21"/>
    <w:bookmarkStart w:id="22" w:name="methodology"/>
    <w:p>
      <w:pPr>
        <w:pStyle w:val="Heading2"/>
      </w:pPr>
      <w:r>
        <w:t xml:space="preserve">3. Methodology</w:t>
      </w:r>
    </w:p>
    <w:p>
      <w:pPr>
        <w:pStyle w:val="FirstParagraph"/>
      </w:pPr>
      <w:r>
        <w:t xml:space="preserve">This thesis employs a qualitative research approach, combining secondary data analysis with interviews from healthcare professionals in Kampala. Data was sourced from Ugandan Ministry of Health reports, peer-reviewed journals, and policy documents related to nutrition and public health. Semi-structured interviews were conducted with 15 dietitians practicing in Kampala’s public hospitals and private clinics to gather insights on their challenges and recommendations.</w:t>
      </w:r>
    </w:p>
    <w:p>
      <w:pPr>
        <w:pStyle w:val="BodyText"/>
      </w:pPr>
      <w:r>
        <w:t xml:space="preserve">The study also included a review of dietary guidelines issued by the Uganda National Bureau of Standards (UNBS) and local NGOs working on food security. These sources provided context for understanding how dietitians navigate cultural, economic, and logistical barriers in Kampala.</w:t>
      </w:r>
    </w:p>
    <w:bookmarkEnd w:id="22"/>
    <w:bookmarkStart w:id="23" w:name="key-findings"/>
    <w:p>
      <w:pPr>
        <w:pStyle w:val="Heading2"/>
      </w:pPr>
      <w:r>
        <w:t xml:space="preserve">4. Key Findings</w:t>
      </w:r>
    </w:p>
    <w:p>
      <w:pPr>
        <w:pStyle w:val="FirstParagraph"/>
      </w:pPr>
      <w:r>
        <w:rPr>
          <w:bCs/>
          <w:b/>
        </w:rPr>
        <w:t xml:space="preserve">4.1 Limited Access to Dietetic Services:</w:t>
      </w:r>
      <w:r>
        <w:t xml:space="preserve"> </w:t>
      </w:r>
      <w:r>
        <w:t xml:space="preserve">Despite the growing need, only a handful of dietitians work in public hospitals in Kampala. Many healthcare facilities lack dedicated nutrition departments, and patients often receive inadequate dietary counseling from general practitioners.</w:t>
      </w:r>
    </w:p>
    <w:p>
      <w:pPr>
        <w:pStyle w:val="BodyText"/>
      </w:pPr>
      <w:r>
        <w:rPr>
          <w:bCs/>
          <w:b/>
        </w:rPr>
        <w:t xml:space="preserve">4.2 Cultural and Economic Barriers:</w:t>
      </w:r>
      <w:r>
        <w:t xml:space="preserve"> </w:t>
      </w:r>
      <w:r>
        <w:t xml:space="preserve">Participants highlighted that traditional diets rich in cassava, maize, and sorghum are often low in essential nutrients. Additionally, urban poverty limits access to fruits, vegetables, and fortified foods for many families.</w:t>
      </w:r>
    </w:p>
    <w:p>
      <w:pPr>
        <w:pStyle w:val="BodyText"/>
      </w:pPr>
      <w:r>
        <w:rPr>
          <w:bCs/>
          <w:b/>
        </w:rPr>
        <w:t xml:space="preserve">4.3 Integration with Healthcare Policies:</w:t>
      </w:r>
      <w:r>
        <w:t xml:space="preserve"> </w:t>
      </w:r>
      <w:r>
        <w:t xml:space="preserve">Dietitians emphasized the need for collaboration with policymakers to include nutrition education in school curricula and healthcare training programs. They also advocated for partnerships with local markets to improve the availability of affordable healthy food options.</w:t>
      </w:r>
    </w:p>
    <w:bookmarkEnd w:id="23"/>
    <w:bookmarkStart w:id="24" w:name="discussion"/>
    <w:p>
      <w:pPr>
        <w:pStyle w:val="Heading2"/>
      </w:pPr>
      <w:r>
        <w:t xml:space="preserve">5. Discussion</w:t>
      </w:r>
    </w:p>
    <w:p>
      <w:pPr>
        <w:pStyle w:val="FirstParagraph"/>
      </w:pPr>
      <w:r>
        <w:t xml:space="preserve">The findings underscore a critical gap in Uganda’s healthcare system: the absence of a structured framework to support dietitians in Kampala. While dietitians have proven their efficacy in other contexts, their role remains underutilized here due to systemic challenges. For instance, the lack of standardized training programs for Ugandan dietitians means that many rely on overseas certifications, which may not align with local nutritional needs.</w:t>
      </w:r>
    </w:p>
    <w:p>
      <w:pPr>
        <w:pStyle w:val="BodyText"/>
      </w:pPr>
      <w:r>
        <w:t xml:space="preserve">However, the potential for impact is immense. By integrating dietitians into primary healthcare services in Kampala, Uganda could reduce the burden of both undernutrition and overnutrition. This would require investment in training programs tailored to Ugandan contexts and policies that prioritize preventive care through dietary interventions.</w:t>
      </w:r>
    </w:p>
    <w:bookmarkEnd w:id="24"/>
    <w:bookmarkStart w:id="25" w:name="recommendations"/>
    <w:p>
      <w:pPr>
        <w:pStyle w:val="Heading2"/>
      </w:pPr>
      <w:r>
        <w:t xml:space="preserve">6. Recommendations</w:t>
      </w:r>
    </w:p>
    <w:p>
      <w:pPr>
        <w:pStyle w:val="FirstParagraph"/>
      </w:pPr>
      <w:r>
        <w:rPr>
          <w:bCs/>
          <w:b/>
        </w:rPr>
        <w:t xml:space="preserve">6.1 Policy Advocacy:</w:t>
      </w:r>
      <w:r>
        <w:t xml:space="preserve"> </w:t>
      </w:r>
      <w:r>
        <w:t xml:space="preserve">The Ugandan government should establish a national task force for nutrition, with dietitians playing a central role in developing and implementing dietary guidelines.</w:t>
      </w:r>
    </w:p>
    <w:p>
      <w:pPr>
        <w:pStyle w:val="BodyText"/>
      </w:pPr>
      <w:r>
        <w:rPr>
          <w:bCs/>
          <w:b/>
        </w:rPr>
        <w:t xml:space="preserve">6.2 Education and Training:</w:t>
      </w:r>
      <w:r>
        <w:t xml:space="preserve"> </w:t>
      </w:r>
      <w:r>
        <w:t xml:space="preserve">Universities offering nutrition programs in Uganda (e.g., Makerere University) should expand their curriculum to include community-based nutrition practices specific to Kampala’s urban environment.</w:t>
      </w:r>
    </w:p>
    <w:p>
      <w:pPr>
        <w:pStyle w:val="BodyText"/>
      </w:pPr>
      <w:r>
        <w:rPr>
          <w:bCs/>
          <w:b/>
        </w:rPr>
        <w:t xml:space="preserve">6.3 Public-Private Partnerships:</w:t>
      </w:r>
      <w:r>
        <w:t xml:space="preserve"> </w:t>
      </w:r>
      <w:r>
        <w:t xml:space="preserve">Collaborations between dietitians, local businesses, and NGOs can improve access to affordable healthy food and promote awareness of balanced diets in urban slums.</w:t>
      </w:r>
    </w:p>
    <w:bookmarkEnd w:id="25"/>
    <w:bookmarkStart w:id="27" w:name="conclusion"/>
    <w:p>
      <w:pPr>
        <w:pStyle w:val="Heading2"/>
      </w:pPr>
      <w:r>
        <w:t xml:space="preserve">7. Conclusion</w:t>
      </w:r>
    </w:p>
    <w:p>
      <w:pPr>
        <w:pStyle w:val="FirstParagraph"/>
      </w:pPr>
      <w:r>
        <w:t xml:space="preserve">This Master Thesis highlights the indispensable role of dietitians in addressing public health challenges in Uganda Kampala. By leveraging their expertise to combat malnutrition, NCDs, and food insecurity, dietitians can contribute to a healthier population and more resilient healthcare system. However, achieving this requires systemic changes in training, policy integration, and resource allocation. As Uganda continues to urbanize rapidly, the inclusion of dietitians in public health strategies will be crucial for sustainable development.</w:t>
      </w:r>
    </w:p>
    <w:bookmarkStart w:id="26" w:name="references"/>
    <w:p>
      <w:pPr>
        <w:pStyle w:val="Heading3"/>
      </w:pPr>
      <w:r>
        <w:t xml:space="preserve">References</w:t>
      </w:r>
    </w:p>
    <w:p>
      <w:pPr>
        <w:numPr>
          <w:ilvl w:val="0"/>
          <w:numId w:val="1001"/>
        </w:numPr>
        <w:pStyle w:val="Compact"/>
      </w:pPr>
      <w:r>
        <w:t xml:space="preserve">World Health Organization (WHO). (2019). Non-Communicable Diseases in Sub-Saharan Africa.</w:t>
      </w:r>
    </w:p>
    <w:p>
      <w:pPr>
        <w:numPr>
          <w:ilvl w:val="0"/>
          <w:numId w:val="1001"/>
        </w:numPr>
        <w:pStyle w:val="Compact"/>
      </w:pPr>
      <w:r>
        <w:t xml:space="preserve">Mwangi, A., et al. (2021). "Community-Based Nutrition Interventions in Kenya." Journal of Public Health, 45(3), 112–128.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Uganda Kampala</dc:title>
  <dc:creator/>
  <dc:language>en</dc:language>
  <cp:keywords/>
  <dcterms:created xsi:type="dcterms:W3CDTF">2026-07-15T02:19:13Z</dcterms:created>
  <dcterms:modified xsi:type="dcterms:W3CDTF">2026-07-15T02:19:13Z</dcterms:modified>
</cp:coreProperties>
</file>

<file path=docProps/custom.xml><?xml version="1.0" encoding="utf-8"?>
<Properties xmlns="http://schemas.openxmlformats.org/officeDocument/2006/custom-properties" xmlns:vt="http://schemas.openxmlformats.org/officeDocument/2006/docPropsVTypes"/>
</file>