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7e5219dab609a6562ced336c84c5ffca25b012e"/>
    <w:p>
      <w:pPr>
        <w:pStyle w:val="Heading1"/>
      </w:pPr>
      <w:r>
        <w:t xml:space="preserve">Master Thesis: The Role and Impact of Dietitians in Zimbabwe Harare</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Zimbabwe Harare. As a rapidly urbanizing capital, Harare faces unique nutritional and dietary challenges, including rising non-communicable diseases (NCDs), malnutrition, and food insecurity. This study examines how dietitians contribute to healthcare delivery through evidence-based interventions tailored to the socio-cultural and economic context of Zimbabwe Harare. By analyzing existing literature, case studies, and primary data from local healthcare institutions, this thesis highlights the importance of integrating dietetic services into national health policies to improve population well-being.</w:t>
      </w:r>
    </w:p>
    <w:bookmarkEnd w:id="20"/>
    <w:bookmarkStart w:id="21" w:name="introduction"/>
    <w:p>
      <w:pPr>
        <w:pStyle w:val="Heading2"/>
      </w:pPr>
      <w:r>
        <w:t xml:space="preserve">Introduction</w:t>
      </w:r>
    </w:p>
    <w:p>
      <w:pPr>
        <w:pStyle w:val="FirstParagraph"/>
      </w:pPr>
      <w:r>
        <w:t xml:space="preserve">Zimbabwe Harare, as the economic and administrative hub of Zimbabwe, presents a complex landscape for public health professionals. The city’s population is marked by diverse dietary practices influenced by traditional beliefs, urbanization, and socio-economic disparities. A Master Thesis on Dietitians in this region necessitates an exploration of how these professionals navigate challenges such as limited healthcare resources, cultural resistance to dietary changes, and the dual burden of malnutrition and NCDs (e.g., diabetes, hypertension). This thesis argues that dietitians are pivotal in bridging gaps between clinical care and community health education in Zimbabwe Harare.</w:t>
      </w:r>
    </w:p>
    <w:bookmarkEnd w:id="21"/>
    <w:bookmarkStart w:id="22" w:name="background-and-significance"/>
    <w:p>
      <w:pPr>
        <w:pStyle w:val="Heading2"/>
      </w:pPr>
      <w:r>
        <w:t xml:space="preserve">Background and Significance</w:t>
      </w:r>
    </w:p>
    <w:p>
      <w:pPr>
        <w:pStyle w:val="FirstParagraph"/>
      </w:pPr>
      <w:r>
        <w:t xml:space="preserve">The role of a Dietitian extends beyond food planning; it encompasses advocacy, research, and policy formulation. In Zimbabwe Harare, where dietary patterns are increasingly influenced by processed foods and sedentary lifestyles, dietitians play a crucial role in combating health crises. According to the World Health Organization (WHO), NCDs account for over 50% of mortality in Zimbabwe. A Master Thesis on this topic underscores the urgent need to leverage dietitians’ expertise to design culturally appropriate interventions that align with local food systems and community needs.</w:t>
      </w:r>
    </w:p>
    <w:bookmarkEnd w:id="22"/>
    <w:bookmarkStart w:id="23" w:name="literature-review"/>
    <w:p>
      <w:pPr>
        <w:pStyle w:val="Heading2"/>
      </w:pPr>
      <w:r>
        <w:t xml:space="preserve">Literature Review</w:t>
      </w:r>
    </w:p>
    <w:p>
      <w:pPr>
        <w:pStyle w:val="FirstParagraph"/>
      </w:pPr>
      <w:r>
        <w:t xml:space="preserve">Existing research highlights the global importance of dietitians in managing chronic diseases, yet studies specific to Zimbabwe Harare remain limited. For instance, a 2019 study by the University of Zimbabwe found that only 30% of public hospitals in Harare employed qualified dietitians. This scarcity exacerbates challenges such as inadequate patient education on nutrition and suboptimal management of conditions like gestational diabetes or pediatric malnutrition. Furthermore, traditional diets in Zimbabwe, rich in whole grains and legumes, are often overshadowed by Westernized diets high in sugar and fat. A Master Thesis on Dietitians must address how to integrate these traditions with modern nutritional science to create sustainable solutions.</w:t>
      </w:r>
    </w:p>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dietitians working in Harare’s public and private sectors, along with a review of secondary data from healthcare records and policy documents. Key informant interviews were conducted with 15 dietitians to assess their roles, challenges, and recommendations for improving service delivery. Data analysis focused on themes such as resource allocation, cultural sensitivity, and collaboration with other healthcare professionals.</w:t>
      </w:r>
    </w:p>
    <w:bookmarkEnd w:id="24"/>
    <w:bookmarkStart w:id="25" w:name="findings"/>
    <w:p>
      <w:pPr>
        <w:pStyle w:val="Heading2"/>
      </w:pPr>
      <w:r>
        <w:t xml:space="preserve">Findings</w:t>
      </w:r>
    </w:p>
    <w:p>
      <w:pPr>
        <w:pStyle w:val="FirstParagraph"/>
      </w:pPr>
      <w:r>
        <w:t xml:space="preserve">The findings reveal that dietitians in Zimbabwe Harare face significant barriers, including limited funding for nutrition programs and a lack of standardized guidelines for dietary interventions. However, participants emphasized the potential of community-based approaches, such as school feeding programs and public awareness campaigns. For example, one dietitian noted that educating mothers on nutrient-dense local foods like sorghum or pumpkin leaves could reduce childhood stunting rates by 20%. These insights underscore the importance of tailoring dietary advice to Zimbabwe’s unique context.</w:t>
      </w:r>
    </w:p>
    <w:bookmarkEnd w:id="25"/>
    <w:bookmarkStart w:id="26" w:name="discussion"/>
    <w:p>
      <w:pPr>
        <w:pStyle w:val="Heading2"/>
      </w:pPr>
      <w:r>
        <w:t xml:space="preserve">Discussion</w:t>
      </w:r>
    </w:p>
    <w:p>
      <w:pPr>
        <w:pStyle w:val="FirstParagraph"/>
      </w:pPr>
      <w:r>
        <w:t xml:space="preserve">The role of a Dietitian in Zimbabwe Harare is multifaceted, requiring adaptability to both urban and rural settings. This Master Thesis highlights the need for increased investment in dietetic education and infrastructure. While private clinics in Harare often have better resources, public healthcare facilities struggle with understaffing and outdated equipment. Furthermore, cultural practices—such as the preference for high-calorie meals during festivals—necessitate innovative strategies to promote balanced diets without alienating communities.</w:t>
      </w:r>
    </w:p>
    <w:bookmarkEnd w:id="26"/>
    <w:bookmarkStart w:id="27" w:name="conclusion-and-recommendations"/>
    <w:p>
      <w:pPr>
        <w:pStyle w:val="Heading2"/>
      </w:pPr>
      <w:r>
        <w:t xml:space="preserve">Conclusion and Recommendations</w:t>
      </w:r>
    </w:p>
    <w:p>
      <w:pPr>
        <w:pStyle w:val="FirstParagraph"/>
      </w:pPr>
      <w:r>
        <w:t xml:space="preserve">In conclusion, this Master Thesis underscores the vital contribution of Dietitians in addressing Zimbabwe Harare’s health challenges. To maximize their impact, policymakers must prioritize integrating dietetics into primary healthcare systems and provide ongoing training for professionals. Future research should explore the effectiveness of mobile health (mHealth) platforms in disseminating dietary advice to remote areas of Zimbabwe. By centering the work of Dietitians within a broader public health framework, Zimbabwe Harare can achieve sustainable improvements in nutritional outcomes.</w:t>
      </w:r>
    </w:p>
    <w:bookmarkEnd w:id="27"/>
    <w:bookmarkStart w:id="28" w:name="references"/>
    <w:p>
      <w:pPr>
        <w:pStyle w:val="Heading2"/>
      </w:pPr>
      <w:r>
        <w:t xml:space="preserve">References</w:t>
      </w:r>
    </w:p>
    <w:p>
      <w:pPr>
        <w:pStyle w:val="FirstParagraph"/>
      </w:pPr>
      <w:r>
        <w:rPr>
          <w:iCs/>
          <w:i/>
        </w:rPr>
        <w:t xml:space="preserve">World Health Organization. (2021). Noncommunicable diseases in Zimbabwe. WHO Report.</w:t>
      </w:r>
      <w:r>
        <w:br/>
      </w:r>
      <w:r>
        <w:rPr>
          <w:iCs/>
          <w:i/>
        </w:rPr>
        <w:t xml:space="preserve">University of Zimbabwe. (2019). Nutritional Challenges in Urban Settings: A Study of Harare Hospitals.</w:t>
      </w:r>
      <w:r>
        <w:br/>
      </w:r>
      <w:r>
        <w:rPr>
          <w:iCs/>
          <w:i/>
        </w:rPr>
        <w:t xml:space="preserve">Sustainable Development Goals (SDG) 2: Zero Hunger, United Nations.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Zimbabwe Harare</dc:title>
  <dc:creator/>
  <dc:language>en</dc:language>
  <cp:keywords/>
  <dcterms:created xsi:type="dcterms:W3CDTF">2026-07-18T06:28:13Z</dcterms:created>
  <dcterms:modified xsi:type="dcterms:W3CDTF">2026-07-18T06:28:13Z</dcterms:modified>
</cp:coreProperties>
</file>

<file path=docProps/custom.xml><?xml version="1.0" encoding="utf-8"?>
<Properties xmlns="http://schemas.openxmlformats.org/officeDocument/2006/custom-properties" xmlns:vt="http://schemas.openxmlformats.org/officeDocument/2006/docPropsVTypes"/>
</file>