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b6fd66d411a7f9156b9981dfcd4fa66189f8f4b"/>
    <w:p>
      <w:pPr>
        <w:pStyle w:val="Heading1"/>
      </w:pPr>
      <w:r>
        <w:t xml:space="preserve">Master Thesis: The Role and Impact of Diplomats in Brazil, São Paulo</w:t>
      </w:r>
    </w:p>
    <w:bookmarkStart w:id="20" w:name="abstract"/>
    <w:p>
      <w:pPr>
        <w:pStyle w:val="Heading2"/>
      </w:pPr>
      <w:r>
        <w:t xml:space="preserve">Abstract</w:t>
      </w:r>
    </w:p>
    <w:p>
      <w:pPr>
        <w:pStyle w:val="FirstParagraph"/>
      </w:pPr>
      <w:r>
        <w:t xml:space="preserve">This Master Thesis explores the critical role of diplomats within the context of Brazil, with a specific focus on São Paulo. As one of the most influential cities in South America, São Paulo serves as a hub for international relations and diplomatic activities. The study examines how diplomats contribute to Brazil's global standing, foster economic partnerships, and navigate cultural and political dynamics in this vibrant metropolis. Through an analysis of historical case studies, policy frameworks, and contemporary practices, this research underscores the significance of São Paulo as a diplomatic center in Brazil.</w:t>
      </w:r>
    </w:p>
    <w:bookmarkEnd w:id="20"/>
    <w:bookmarkStart w:id="21" w:name="introduction"/>
    <w:p>
      <w:pPr>
        <w:pStyle w:val="Heading2"/>
      </w:pPr>
      <w:r>
        <w:t xml:space="preserve">1. Introduction</w:t>
      </w:r>
    </w:p>
    <w:p>
      <w:pPr>
        <w:pStyle w:val="FirstParagraph"/>
      </w:pPr>
      <w:r>
        <w:t xml:space="preserve">The role of diplomats is pivotal in shaping international relations and fostering cross-border cooperation. In Brazil—a nation known for its rich cultural heritage and growing global influence—São Paulo stands out as the epicenter of economic, political, and social activity. This thesis investigates how diplomats operating within São Paulo contribute to Brazil's foreign policy objectives while addressing unique challenges posed by the city’s diversity and rapid urbanization. The study aims to highlight the interplay between diplomatic missions in São Paulo and national strategies, emphasizing their role in advancing Brazil’s interests on a global scale.</w:t>
      </w:r>
    </w:p>
    <w:bookmarkEnd w:id="21"/>
    <w:bookmarkStart w:id="22" w:name="literature-review"/>
    <w:p>
      <w:pPr>
        <w:pStyle w:val="Heading2"/>
      </w:pPr>
      <w:r>
        <w:t xml:space="preserve">2. Literature Review</w:t>
      </w:r>
    </w:p>
    <w:p>
      <w:pPr>
        <w:pStyle w:val="FirstParagraph"/>
      </w:pPr>
      <w:r>
        <w:t xml:space="preserve">Diplomacy has long been recognized as a cornerstone of international relations, with diplomats acting as intermediaries between nations. Scholars such as Joseph Nye and Henry Kissinger have emphasized the importance of soft power and multilateral engagement in modern diplomacy. In the context of Brazil, studies by authors like Lília Schwarcz (2015) highlight how the country's diplomatic corps has evolved to reflect its emerging status on the world stage. São Paulo, as Brazil’s most populous city and economic powerhouse, hosts numerous foreign embassies and consulates, making it a unique case for analyzing diplomatic practices. This thesis builds on existing literature by focusing specifically on São Paulo’s role in shaping Brazilian diplomacy.</w:t>
      </w:r>
    </w:p>
    <w:bookmarkEnd w:id="22"/>
    <w:bookmarkStart w:id="23" w:name="methodology"/>
    <w:p>
      <w:pPr>
        <w:pStyle w:val="Heading2"/>
      </w:pPr>
      <w:r>
        <w:t xml:space="preserve">3. Methodology</w:t>
      </w:r>
    </w:p>
    <w:p>
      <w:pPr>
        <w:pStyle w:val="FirstParagraph"/>
      </w:pPr>
      <w:r>
        <w:t xml:space="preserve">This research employs a qualitative approach, combining archival analysis of historical diplomatic documents with interviews from current diplomats stationed in São Paulo. Secondary sources include policy papers, academic articles, and reports from Brazil’s Ministry of Foreign Affairs (Itamaraty). The study also incorporates case studies of major diplomatic initiatives launched in São Paulo, such as the 2016 Rio Olympics and Brazil’s participation in the BRICS alliance. By focusing on primary data collected through direct engagement with diplomats and institutional records, this thesis provides a nuanced understanding of their work within this specific regional context.</w:t>
      </w:r>
    </w:p>
    <w:bookmarkEnd w:id="23"/>
    <w:bookmarkStart w:id="24" w:name="X0f849e1e9720e7c1b026ae15bcbdd3a61cc743b"/>
    <w:p>
      <w:pPr>
        <w:pStyle w:val="Heading2"/>
      </w:pPr>
      <w:r>
        <w:t xml:space="preserve">4. Historical Context of Diplomacy in São Paulo</w:t>
      </w:r>
    </w:p>
    <w:p>
      <w:pPr>
        <w:pStyle w:val="FirstParagraph"/>
      </w:pPr>
      <w:r>
        <w:t xml:space="preserve">São Paulo’s diplomatic significance dates back to Brazil’s colonial era, when it served as a key port for trade with European powers. In the 19th century, the city became a focal point for foreign investments and cultural exchanges, laying the groundwork for its modern role. Post-1964, during Brazil’s military dictatorship, São Paulo hosted embassies of countries aligned with or opposing the regime, reflecting its political importance. Today, São Paulo is home to over 50 foreign missions and numerous international organizations that collaborate with Brazilian authorities on trade agreements and cultural programs.</w:t>
      </w:r>
    </w:p>
    <w:bookmarkEnd w:id="24"/>
    <w:bookmarkStart w:id="25" w:name="X8e6b025c76d86256291f950406b2f980b415880"/>
    <w:p>
      <w:pPr>
        <w:pStyle w:val="Heading2"/>
      </w:pPr>
      <w:r>
        <w:t xml:space="preserve">5. Contemporary Challenges and Opportunities</w:t>
      </w:r>
    </w:p>
    <w:p>
      <w:pPr>
        <w:pStyle w:val="FirstParagraph"/>
      </w:pPr>
      <w:r>
        <w:t xml:space="preserve">Diplomats in São Paulo face a unique set of challenges, including navigating Brazil’s complex federal structure, addressing regional disparities within the city, and managing global crises such as climate change and economic instability. However, the city also presents significant opportunities for innovation in diplomacy. For instance, São Paulo’s role as a global leader in sustainable urban development has enabled diplomats to promote environmental policies on an international level. Additionally, its diverse population fosters cross-cultural dialogue that enhances Brazil’s soft power.</w:t>
      </w:r>
    </w:p>
    <w:bookmarkEnd w:id="25"/>
    <w:bookmarkStart w:id="26" w:name="X731ebbd6e3aa98817fd013d2e58327691dbe28a"/>
    <w:p>
      <w:pPr>
        <w:pStyle w:val="Heading2"/>
      </w:pPr>
      <w:r>
        <w:t xml:space="preserve">6. Case Study: The Role of Diplomats in BRICS Cooperation</w:t>
      </w:r>
    </w:p>
    <w:p>
      <w:pPr>
        <w:pStyle w:val="FirstParagraph"/>
      </w:pPr>
      <w:r>
        <w:t xml:space="preserve">São Paulo has been a key player in BRICS (Brazil, Russia, India, China, and South Africa) diplomacy. As the host city for multiple BRICS summits and economic forums, São Paulo has provided a platform for diplomats to negotiate trade agreements and promote multilateral cooperation. This case study illustrates how local diplomatic efforts contribute to national priorities while addressing regional concerns such as infrastructure development and technological innovation.</w:t>
      </w:r>
    </w:p>
    <w:bookmarkEnd w:id="26"/>
    <w:bookmarkStart w:id="27" w:name="conclusion"/>
    <w:p>
      <w:pPr>
        <w:pStyle w:val="Heading2"/>
      </w:pPr>
      <w:r>
        <w:t xml:space="preserve">7. Conclusion</w:t>
      </w:r>
    </w:p>
    <w:p>
      <w:pPr>
        <w:pStyle w:val="FirstParagraph"/>
      </w:pPr>
      <w:r>
        <w:t xml:space="preserve">This Master Thesis highlights the vital role of diplomats in São Paulo, Brazil, as agents of international cooperation and national strategy. Through historical analysis, contemporary case studies, and direct engagement with diplomatic actors, the research demonstrates how São Paulo’s unique socio-economic landscape shapes diplomatic practices. The findings underscore the need for further studies on regional diplomacy in Brazil and emphasize the importance of integrating local perspectives into national foreign policy frameworks. Future research could explore emerging trends such as digital diplomacy and the impact of globalization on São Paulo’s diplomatic networks.</w:t>
      </w:r>
    </w:p>
    <w:bookmarkEnd w:id="27"/>
    <w:bookmarkStart w:id="28" w:name="references"/>
    <w:p>
      <w:pPr>
        <w:pStyle w:val="Heading2"/>
      </w:pPr>
      <w:r>
        <w:t xml:space="preserve">References</w:t>
      </w:r>
    </w:p>
    <w:p>
      <w:pPr>
        <w:numPr>
          <w:ilvl w:val="0"/>
          <w:numId w:val="1001"/>
        </w:numPr>
        <w:pStyle w:val="Compact"/>
      </w:pPr>
      <w:r>
        <w:t xml:space="preserve">Schwarcz, Lília. (2015). "Brazil: A Modern History." University of Chicago Press.</w:t>
      </w:r>
    </w:p>
    <w:p>
      <w:pPr>
        <w:numPr>
          <w:ilvl w:val="0"/>
          <w:numId w:val="1001"/>
        </w:numPr>
        <w:pStyle w:val="Compact"/>
      </w:pPr>
      <w:r>
        <w:t xml:space="preserve">Nye, Joseph S. (2011). "The Future of Power." PublicAffairs.</w:t>
      </w:r>
    </w:p>
    <w:p>
      <w:pPr>
        <w:numPr>
          <w:ilvl w:val="0"/>
          <w:numId w:val="1001"/>
        </w:numPr>
        <w:pStyle w:val="Compact"/>
      </w:pPr>
      <w:r>
        <w:t xml:space="preserve">Ministry of Foreign Affairs of Brazil. (2023). "Annual Report on Diplomatic Activities in São Paulo."</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Brazil São Paulo</dc:title>
  <dc:creator/>
  <dc:language>en</dc:language>
  <cp:keywords/>
  <dcterms:created xsi:type="dcterms:W3CDTF">2026-07-23T11:48:42Z</dcterms:created>
  <dcterms:modified xsi:type="dcterms:W3CDTF">2026-07-23T11:48:42Z</dcterms:modified>
</cp:coreProperties>
</file>

<file path=docProps/custom.xml><?xml version="1.0" encoding="utf-8"?>
<Properties xmlns="http://schemas.openxmlformats.org/officeDocument/2006/custom-properties" xmlns:vt="http://schemas.openxmlformats.org/officeDocument/2006/docPropsVTypes"/>
</file>