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Diplomats</w:t>
      </w:r>
      <w:r>
        <w:t xml:space="preserve"> </w:t>
      </w:r>
      <w:r>
        <w:t xml:space="preserve">in</w:t>
      </w:r>
      <w:r>
        <w:t xml:space="preserve"> </w:t>
      </w:r>
      <w:r>
        <w:t xml:space="preserve">Canada's</w:t>
      </w:r>
      <w:r>
        <w:t xml:space="preserve"> </w:t>
      </w:r>
      <w:r>
        <w:t xml:space="preserve">Foreign</w:t>
      </w:r>
      <w:r>
        <w:t xml:space="preserve"> </w:t>
      </w:r>
      <w:r>
        <w:t xml:space="preserve">Policy</w:t>
      </w:r>
      <w:r>
        <w:t xml:space="preserve"> </w:t>
      </w:r>
      <w:r>
        <w:t xml:space="preserve">-</w:t>
      </w:r>
      <w:r>
        <w:t xml:space="preserve"> </w:t>
      </w:r>
      <w:r>
        <w:t xml:space="preserve">A</w:t>
      </w:r>
      <w:r>
        <w:t xml:space="preserve"> </w:t>
      </w:r>
      <w:r>
        <w:t xml:space="preserve">Case</w:t>
      </w:r>
      <w:r>
        <w:t xml:space="preserve"> </w:t>
      </w:r>
      <w:r>
        <w:t xml:space="preserve">Study</w:t>
      </w:r>
      <w:r>
        <w:t xml:space="preserve"> </w:t>
      </w:r>
      <w:r>
        <w:t xml:space="preserve">of</w:t>
      </w:r>
      <w:r>
        <w:t xml:space="preserve"> </w:t>
      </w:r>
      <w:r>
        <w:t xml:space="preserve">Toronto</w:t>
      </w:r>
    </w:p>
    <w:p>
      <w:pPr>
        <w:pStyle w:val="FirstParagraph"/>
      </w:pPr>
      <w:r>
        <w:t xml:space="preserve">```html</w:t>
      </w:r>
    </w:p>
    <w:bookmarkStart w:id="26" w:name="X486e1d102bbd2246497003b0faa4bdaa10ddc02"/>
    <w:p>
      <w:pPr>
        <w:pStyle w:val="Heading1"/>
      </w:pPr>
      <w:r>
        <w:t xml:space="preserve">The Role of Diplomats in Canada's Foreign Policy: A Case Study of Toronto</w:t>
      </w:r>
    </w:p>
    <w:p>
      <w:pPr>
        <w:pStyle w:val="FirstParagraph"/>
      </w:pPr>
      <w:r>
        <w:rPr>
          <w:bCs/>
          <w:b/>
        </w:rPr>
        <w:t xml:space="preserve">Master Thesis Abstract:</w:t>
      </w:r>
    </w:p>
    <w:p>
      <w:pPr>
        <w:pStyle w:val="BodyText"/>
      </w:pPr>
      <w:r>
        <w:t xml:space="preserve">This Master Thesis explores the critical role of diplomats in shaping Canada’s foreign policy, with a specific focus on the city of Toronto. As a global hub for international relations, diplomacy, and multiculturalism, Toronto serves as a microcosm of Canada’s diplomatic priorities. This study examines how diplomats operating within Toronto contribute to national interests through multilateral engagement, cross-border collaboration, and cultural diplomacy. It also analyzes challenges faced by Canadian diplomats in navigating an evolving geopolitical landscape while promoting Canadian values such as peace, sustainability, and human rights.</w:t>
      </w:r>
    </w:p>
    <w:bookmarkStart w:id="20" w:name="introduction"/>
    <w:p>
      <w:pPr>
        <w:pStyle w:val="Heading2"/>
      </w:pPr>
      <w:r>
        <w:t xml:space="preserve">1. Introduction</w:t>
      </w:r>
    </w:p>
    <w:p>
      <w:pPr>
        <w:pStyle w:val="FirstParagraph"/>
      </w:pPr>
      <w:r>
        <w:rPr>
          <w:bCs/>
          <w:b/>
        </w:rPr>
        <w:t xml:space="preserve">Diplomats</w:t>
      </w:r>
      <w:r>
        <w:t xml:space="preserve"> </w:t>
      </w:r>
      <w:r>
        <w:t xml:space="preserve">are pivotal actors in international relations, tasked with representing their nation’s interests abroad. In Canada, where multilateralism is a cornerstone of foreign policy, the role of diplomats extends beyond traditional statecraft to include fostering global partnerships and addressing transnational issues.</w:t>
      </w:r>
      <w:r>
        <w:t xml:space="preserve"> </w:t>
      </w:r>
      <w:r>
        <w:rPr>
          <w:bCs/>
          <w:b/>
        </w:rPr>
        <w:t xml:space="preserve">Canada Toronto</w:t>
      </w:r>
      <w:r>
        <w:t xml:space="preserve">, as one of the largest cities in North America and a center for international organizations such as the United Nations (UN) and World Bank, offers unique opportunities for Canadian diplomats to engage with global stakeholders.</w:t>
      </w:r>
    </w:p>
    <w:p>
      <w:pPr>
        <w:pStyle w:val="BodyText"/>
      </w:pPr>
      <w:r>
        <w:t xml:space="preserve">This thesis investigates how Canadian diplomats based in Toronto contribute to national objectives, including trade negotiations, climate change initiatives, and humanitarian efforts. It also highlights the city’s strategic importance in positioning Canada as a leader in peacekeeping and sustainable development. By analyzing case studies and policy frameworks, this study aims to provide insights into the evolving dynamics of diplomacy within a Canadian context.</w:t>
      </w:r>
    </w:p>
    <w:bookmarkEnd w:id="20"/>
    <w:bookmarkStart w:id="21" w:name="the-strategic-importance-of-toronto"/>
    <w:p>
      <w:pPr>
        <w:pStyle w:val="Heading2"/>
      </w:pPr>
      <w:r>
        <w:t xml:space="preserve">2. The Strategic Importance of Toronto</w:t>
      </w:r>
    </w:p>
    <w:p>
      <w:pPr>
        <w:pStyle w:val="FirstParagraph"/>
      </w:pPr>
      <w:r>
        <w:rPr>
          <w:bCs/>
          <w:b/>
        </w:rPr>
        <w:t xml:space="preserve">Canada Toronto</w:t>
      </w:r>
      <w:r>
        <w:t xml:space="preserve"> </w:t>
      </w:r>
      <w:r>
        <w:t xml:space="preserve">is not only a major economic center but also a key diplomatic node in North America. With over 150 consulates and embassies located in the city, it hosts a diverse array of international diplomats and organizations. This concentration of global actors makes Toronto an ideal location for Canadian diplomats to engage with foreign counterparts, build alliances, and advocate for national priorities.</w:t>
      </w:r>
    </w:p>
    <w:p>
      <w:pPr>
        <w:pStyle w:val="BodyText"/>
      </w:pPr>
      <w:r>
        <w:t xml:space="preserve">Moreover, Toronto’s multicultural population—representing over 200 ethnic communities—provides Canadian diplomats with unique cultural capital. This diversity allows them to better understand and navigate the complexities of international diplomacy, particularly in regions where Canadian interests intersect with local cultures. For example, diplomats working on immigration policies or global health initiatives can leverage Toronto’s multicultural environment to craft inclusive and effective strategies.</w:t>
      </w:r>
    </w:p>
    <w:bookmarkEnd w:id="21"/>
    <w:bookmarkStart w:id="22" w:name="X968006c691ecacebd09bc393aa656d000e0d8ee"/>
    <w:p>
      <w:pPr>
        <w:pStyle w:val="Heading2"/>
      </w:pPr>
      <w:r>
        <w:t xml:space="preserve">3. The Role of Diplomats in Canada’s Foreign Policy</w:t>
      </w:r>
    </w:p>
    <w:p>
      <w:pPr>
        <w:pStyle w:val="FirstParagraph"/>
      </w:pPr>
      <w:r>
        <w:rPr>
          <w:bCs/>
          <w:b/>
        </w:rPr>
        <w:t xml:space="preserve">Diplomats</w:t>
      </w:r>
      <w:r>
        <w:t xml:space="preserve"> </w:t>
      </w:r>
      <w:r>
        <w:t xml:space="preserve">serve as the bridge between Canadian policy objectives and international actors. Their responsibilities include negotiating treaties, managing bilateral relations, and promoting Canada’s interests on global platforms such as the UN or G7 forums. In Toronto, diplomats are often embedded within academic institutions, think tanks, and research organizations that contribute to shaping foreign policy through analysis and innovation.</w:t>
      </w:r>
    </w:p>
    <w:p>
      <w:pPr>
        <w:pStyle w:val="BodyText"/>
      </w:pPr>
      <w:r>
        <w:t xml:space="preserve">A key aspect of a diplomat’s role in</w:t>
      </w:r>
      <w:r>
        <w:t xml:space="preserve"> </w:t>
      </w:r>
      <w:r>
        <w:rPr>
          <w:bCs/>
          <w:b/>
        </w:rPr>
        <w:t xml:space="preserve">Canada Toronto</w:t>
      </w:r>
      <w:r>
        <w:t xml:space="preserve"> </w:t>
      </w:r>
      <w:r>
        <w:t xml:space="preserve">is fostering economic ties. For instance, Canadian diplomats stationed in the city have played a vital role in advancing trade agreements with countries like India and China. They also collaborate with local businesses to identify opportunities for investment and export growth, aligning national economic goals with regional interests.</w:t>
      </w:r>
    </w:p>
    <w:bookmarkEnd w:id="22"/>
    <w:bookmarkStart w:id="23" w:name="challenges-faced-by-diplomats-in-toronto"/>
    <w:p>
      <w:pPr>
        <w:pStyle w:val="Heading2"/>
      </w:pPr>
      <w:r>
        <w:t xml:space="preserve">4. Challenges Faced by Diplomats in Toronto</w:t>
      </w:r>
    </w:p>
    <w:p>
      <w:pPr>
        <w:pStyle w:val="FirstParagraph"/>
      </w:pPr>
      <w:r>
        <w:t xml:space="preserve">Despite its advantages,</w:t>
      </w:r>
      <w:r>
        <w:t xml:space="preserve"> </w:t>
      </w:r>
      <w:r>
        <w:rPr>
          <w:bCs/>
          <w:b/>
        </w:rPr>
        <w:t xml:space="preserve">Canada Toronto</w:t>
      </w:r>
      <w:r>
        <w:t xml:space="preserve"> </w:t>
      </w:r>
      <w:r>
        <w:t xml:space="preserve">presents unique challenges for diplomats. The city’s dynamic and competitive environment can make it difficult to build long-term relationships with international stakeholders. Additionally, geopolitical tensions—such as those between Canada and Russia or China—can complicate diplomatic efforts in a city that is often at the forefront of global attention.</w:t>
      </w:r>
    </w:p>
    <w:p>
      <w:pPr>
        <w:pStyle w:val="BodyText"/>
      </w:pPr>
      <w:r>
        <w:t xml:space="preserve">Diplomats must also navigate the complexities of representing Canadian values in a diverse urban setting. For example, balancing national security concerns with multicultural inclusivity can be a delicate task. Furthermore, the rapid pace of technological change requires diplomats to adapt their strategies to address issues like cyber diplomacy and digital trade agreements.</w:t>
      </w:r>
    </w:p>
    <w:bookmarkEnd w:id="23"/>
    <w:bookmarkStart w:id="24" w:name="case-studies-and-policy-recommendations"/>
    <w:p>
      <w:pPr>
        <w:pStyle w:val="Heading2"/>
      </w:pPr>
      <w:r>
        <w:t xml:space="preserve">5. Case Studies and Policy Recommendations</w:t>
      </w:r>
    </w:p>
    <w:p>
      <w:pPr>
        <w:pStyle w:val="FirstParagraph"/>
      </w:pPr>
      <w:r>
        <w:t xml:space="preserve">This section presents two case studies that illustrate the impact of</w:t>
      </w:r>
      <w:r>
        <w:t xml:space="preserve"> </w:t>
      </w:r>
      <w:r>
        <w:rPr>
          <w:bCs/>
          <w:b/>
        </w:rPr>
        <w:t xml:space="preserve">Diplomats</w:t>
      </w:r>
      <w:r>
        <w:t xml:space="preserve"> </w:t>
      </w:r>
      <w:r>
        <w:t xml:space="preserve">in</w:t>
      </w:r>
      <w:r>
        <w:t xml:space="preserve"> </w:t>
      </w:r>
      <w:r>
        <w:rPr>
          <w:bCs/>
          <w:b/>
        </w:rPr>
        <w:t xml:space="preserve">Canada Toronto</w:t>
      </w:r>
      <w:r>
        <w:t xml:space="preserve">:</w:t>
      </w:r>
    </w:p>
    <w:p>
      <w:pPr>
        <w:numPr>
          <w:ilvl w:val="0"/>
          <w:numId w:val="1001"/>
        </w:numPr>
        <w:pStyle w:val="Compact"/>
      </w:pPr>
      <w:r>
        <w:rPr>
          <w:bCs/>
          <w:b/>
        </w:rPr>
        <w:t xml:space="preserve">Case Study 1: Climate Diplomacy in Toronto</w:t>
      </w:r>
      <w:r>
        <w:br/>
      </w:r>
      <w:r>
        <w:t xml:space="preserve">Canadian diplomats stationed in Toronto have spearheaded efforts to align Canada’s climate goals with international commitments. For example, through partnerships with local universities and environmental organizations, diplomats have facilitated knowledge-sharing initiatives on renewable energy and carbon reduction strategies.</w:t>
      </w:r>
    </w:p>
    <w:p>
      <w:pPr>
        <w:numPr>
          <w:ilvl w:val="0"/>
          <w:numId w:val="1001"/>
        </w:numPr>
        <w:pStyle w:val="Compact"/>
      </w:pPr>
      <w:r>
        <w:rPr>
          <w:bCs/>
          <w:b/>
        </w:rPr>
        <w:t xml:space="preserve">Case Study 2: Multilateral Engagement in the G7</w:t>
      </w:r>
      <w:r>
        <w:br/>
      </w:r>
      <w:r>
        <w:t xml:space="preserve">Toronto’s proximity to key diplomatic networks has enabled Canadian diplomats to play a central role in G7 negotiations. Their work has focused on addressing global challenges such as pandemic preparedness and gender equality, reflecting Canada’s commitment to multilateralism.</w:t>
      </w:r>
    </w:p>
    <w:p>
      <w:pPr>
        <w:pStyle w:val="FirstParagraph"/>
      </w:pPr>
      <w:r>
        <w:t xml:space="preserve">Based on these case studies, this thesis recommends that</w:t>
      </w:r>
      <w:r>
        <w:t xml:space="preserve"> </w:t>
      </w:r>
      <w:r>
        <w:rPr>
          <w:bCs/>
          <w:b/>
        </w:rPr>
        <w:t xml:space="preserve">Canada Toronto</w:t>
      </w:r>
      <w:r>
        <w:t xml:space="preserve"> </w:t>
      </w:r>
      <w:r>
        <w:t xml:space="preserve">be designated as a formal diplomatic hub for Canadian foreign policy initiatives. Strengthening institutional support for diplomats in the city—such as funding research programs and fostering public-private partnerships—can enhance Canada’s global influence.</w:t>
      </w:r>
    </w:p>
    <w:bookmarkEnd w:id="24"/>
    <w:bookmarkStart w:id="25" w:name="conclusion"/>
    <w:p>
      <w:pPr>
        <w:pStyle w:val="Heading2"/>
      </w:pPr>
      <w:r>
        <w:t xml:space="preserve">6. Conclusion</w:t>
      </w:r>
    </w:p>
    <w:p>
      <w:pPr>
        <w:pStyle w:val="FirstParagraph"/>
      </w:pPr>
      <w:r>
        <w:rPr>
          <w:bCs/>
          <w:b/>
        </w:rPr>
        <w:t xml:space="preserve">Diplomats</w:t>
      </w:r>
      <w:r>
        <w:t xml:space="preserve"> </w:t>
      </w:r>
      <w:r>
        <w:t xml:space="preserve">are essential to advancing Canada’s foreign policy goals, and</w:t>
      </w:r>
      <w:r>
        <w:t xml:space="preserve"> </w:t>
      </w:r>
      <w:r>
        <w:rPr>
          <w:bCs/>
          <w:b/>
        </w:rPr>
        <w:t xml:space="preserve">Canada Toronto</w:t>
      </w:r>
      <w:r>
        <w:t xml:space="preserve"> </w:t>
      </w:r>
      <w:r>
        <w:t xml:space="preserve">offers a unique platform for their work. Through its strategic location, cultural diversity, and international connectivity, the city enables diplomats to engage with global stakeholders effectively. However, addressing challenges such as geopolitical tensions and technological change will require continuous adaptation.</w:t>
      </w:r>
    </w:p>
    <w:p>
      <w:pPr>
        <w:pStyle w:val="BodyText"/>
      </w:pPr>
      <w:r>
        <w:t xml:space="preserve">This Master Thesis underscores the importance of integrating</w:t>
      </w:r>
      <w:r>
        <w:t xml:space="preserve"> </w:t>
      </w:r>
      <w:r>
        <w:rPr>
          <w:bCs/>
          <w:b/>
        </w:rPr>
        <w:t xml:space="preserve">Canada Toronto</w:t>
      </w:r>
      <w:r>
        <w:t xml:space="preserve"> </w:t>
      </w:r>
      <w:r>
        <w:t xml:space="preserve">into Canada’s diplomatic framework. By leveraging the city’s strengths and supporting its diplomats through policy innovation, Canada can further solidify its role as a leader in international cooperation and global governance.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Diplomats in Canada's Foreign Policy - A Case Study of Toronto</dc:title>
  <dc:creator/>
  <dc:language>en</dc:language>
  <cp:keywords/>
  <dcterms:created xsi:type="dcterms:W3CDTF">2026-07-18T19:56:42Z</dcterms:created>
  <dcterms:modified xsi:type="dcterms:W3CDTF">2026-07-18T19:56:42Z</dcterms:modified>
</cp:coreProperties>
</file>

<file path=docProps/custom.xml><?xml version="1.0" encoding="utf-8"?>
<Properties xmlns="http://schemas.openxmlformats.org/officeDocument/2006/custom-properties" xmlns:vt="http://schemas.openxmlformats.org/officeDocument/2006/docPropsVTypes"/>
</file>