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9fcbbd6050f4513c4adfbcd0ef2632aad8e74c"/>
    <w:p>
      <w:pPr>
        <w:pStyle w:val="Heading1"/>
      </w:pPr>
      <w:r>
        <w:t xml:space="preserve">Master Thesis: The Role and Challenges of Diplomats in China Beijing</w:t>
      </w:r>
    </w:p>
    <w:p>
      <w:pPr>
        <w:pStyle w:val="FirstParagraph"/>
      </w:pPr>
      <w:r>
        <w:t xml:space="preserve">This Master Thesis explores the multifaceted role of diplomats operating in Beijing, China, a city that serves as the epicenter of global diplomacy and a critical hub for international relations. As one of the world’s most influential political capitals, Beijing not only hosts key governmental institutions like the Chinese Ministry of Foreign Affairs but also attracts diplomats from over 180 countries. This document delves into the responsibilities, strategies, and challenges faced by diplomats stationed in China Beijing, emphasizing their role in fostering Sino-foreign relations while navigating a complex geopolitical landscape.</w:t>
      </w:r>
    </w:p>
    <w:bookmarkStart w:id="20" w:name="Xabec6214988ab33ad7dfce6262106053ade58dc"/>
    <w:p>
      <w:pPr>
        <w:pStyle w:val="Heading2"/>
      </w:pPr>
      <w:r>
        <w:t xml:space="preserve">Introduction: The Significance of Diplomats in China Beijing</w:t>
      </w:r>
    </w:p>
    <w:p>
      <w:pPr>
        <w:pStyle w:val="FirstParagraph"/>
      </w:pPr>
      <w:r>
        <w:t xml:space="preserve">The position of a diplomat in Beijing is both prestigious and demanding. As the capital of the People’s Republic of China, Beijing is home to the Chinese government’s foreign policy apparatus and serves as the primary venue for high-level international negotiations. Diplomats stationed here are tasked with representing their home countries’ interests, mediating bilateral or multilateral agreements, and ensuring smooth diplomatic relations with China—a nation that plays a pivotal role in global economic, political, and security affairs.</w:t>
      </w:r>
    </w:p>
    <w:p>
      <w:pPr>
        <w:pStyle w:val="BodyText"/>
      </w:pPr>
      <w:r>
        <w:t xml:space="preserve">This Master Thesis aims to analyze the unique dynamics of diplomatic work in China Beijing. It examines how diplomats must balance adherence to their national mandates with the realities of engaging with a country whose influence is expanding across Asia, Africa, and beyond. The document also highlights the importance of cultural competence, language skills (particularly Mandarin), and understanding China’s political system for effective diplomacy.</w:t>
      </w:r>
    </w:p>
    <w:bookmarkEnd w:id="20"/>
    <w:bookmarkStart w:id="21" w:name="X2f24716fb897c25d3aaf3ada02a4e383f49d676"/>
    <w:p>
      <w:pPr>
        <w:pStyle w:val="Heading2"/>
      </w:pPr>
      <w:r>
        <w:t xml:space="preserve">Historical Context: China’s Diplomatic Evolution</w:t>
      </w:r>
    </w:p>
    <w:p>
      <w:pPr>
        <w:pStyle w:val="FirstParagraph"/>
      </w:pPr>
      <w:r>
        <w:t xml:space="preserve">To understand the modern role of diplomats in Beijing, one must consider China’s diplomatic trajectory. Since its reform and opening-up policies in the late 1970s, China has transitioned from a closed economy to a global power. The establishment of diplomatic relations with numerous countries and its active participation in international organizations like the United Nations have positioned Beijing as a hub for global diplomacy.</w:t>
      </w:r>
    </w:p>
    <w:p>
      <w:pPr>
        <w:pStyle w:val="BodyText"/>
      </w:pPr>
      <w:r>
        <w:t xml:space="preserve">Diplomats in China Beijing today operate within this historical framework. They must navigate the legacy of China’s Cold War-era policies, its current Belt and Road Initiative (BRI), and its strategic partnerships with nations across continents. The thesis argues that understanding this evolution is crucial for diplomats to anticipate challenges and opportunities in their work.</w:t>
      </w:r>
    </w:p>
    <w:bookmarkEnd w:id="21"/>
    <w:bookmarkStart w:id="22" w:name="the-role-of-diplomats-in-china-beijing"/>
    <w:p>
      <w:pPr>
        <w:pStyle w:val="Heading2"/>
      </w:pPr>
      <w:r>
        <w:t xml:space="preserve">The Role of Diplomats in China Beijing</w:t>
      </w:r>
    </w:p>
    <w:p>
      <w:pPr>
        <w:pStyle w:val="FirstParagraph"/>
      </w:pPr>
      <w:r>
        <w:t xml:space="preserve">Diplomats stationed in China Beijing are entrusted with a wide array of responsibilities, including:</w:t>
      </w:r>
    </w:p>
    <w:p>
      <w:pPr>
        <w:numPr>
          <w:ilvl w:val="0"/>
          <w:numId w:val="1001"/>
        </w:numPr>
        <w:pStyle w:val="Compact"/>
      </w:pPr>
      <w:r>
        <w:rPr>
          <w:bCs/>
          <w:b/>
        </w:rPr>
        <w:t xml:space="preserve">Bilateral Negotiations:</w:t>
      </w:r>
      <w:r>
        <w:t xml:space="preserve"> </w:t>
      </w:r>
      <w:r>
        <w:t xml:space="preserve">Facilitating trade agreements, resolving disputes, and fostering cooperation on issues such as climate change or regional security.</w:t>
      </w:r>
    </w:p>
    <w:p>
      <w:pPr>
        <w:numPr>
          <w:ilvl w:val="0"/>
          <w:numId w:val="1001"/>
        </w:numPr>
        <w:pStyle w:val="Compact"/>
      </w:pPr>
      <w:r>
        <w:rPr>
          <w:bCs/>
          <w:b/>
        </w:rPr>
        <w:t xml:space="preserve">Cultural Diplomacy:</w:t>
      </w:r>
      <w:r>
        <w:t xml:space="preserve"> </w:t>
      </w:r>
      <w:r>
        <w:t xml:space="preserve">Promoting their home country’s culture through events, education exchanges, and media outreach while learning about Chinese traditions to build mutual understanding.</w:t>
      </w:r>
    </w:p>
    <w:p>
      <w:pPr>
        <w:numPr>
          <w:ilvl w:val="0"/>
          <w:numId w:val="1001"/>
        </w:numPr>
        <w:pStyle w:val="Compact"/>
      </w:pPr>
      <w:r>
        <w:rPr>
          <w:bCs/>
          <w:b/>
        </w:rPr>
        <w:t xml:space="preserve">Crisis Management:</w:t>
      </w:r>
      <w:r>
        <w:t xml:space="preserve"> </w:t>
      </w:r>
      <w:r>
        <w:t xml:space="preserve">Addressing sensitive issues like territorial disputes or political tensions through dialogue and strategic communication.</w:t>
      </w:r>
    </w:p>
    <w:p>
      <w:pPr>
        <w:numPr>
          <w:ilvl w:val="0"/>
          <w:numId w:val="1001"/>
        </w:numPr>
        <w:pStyle w:val="Compact"/>
      </w:pPr>
      <w:r>
        <w:rPr>
          <w:bCs/>
          <w:b/>
        </w:rPr>
        <w:t xml:space="preserve">Policy Advocacy:</w:t>
      </w:r>
      <w:r>
        <w:t xml:space="preserve"> </w:t>
      </w:r>
      <w:r>
        <w:t xml:space="preserve">Representing national interests in discussions with Chinese officials, ensuring alignment with their government’s foreign policy objectives.</w:t>
      </w:r>
    </w:p>
    <w:p>
      <w:pPr>
        <w:pStyle w:val="FirstParagraph"/>
      </w:pPr>
      <w:r>
        <w:t xml:space="preserve">A critical aspect of this role is the need for cultural sensitivity. For instance, diplomats must adhere to China’s strict regulations on political discourse and avoid topics that could be perceived as sensitive or disrespectful. This requires a nuanced understanding of Chinese societal norms, governance structures, and historical grievances.</w:t>
      </w:r>
    </w:p>
    <w:bookmarkEnd w:id="22"/>
    <w:bookmarkStart w:id="23" w:name="X487704e6c2ee4d4d7f2f81d064600f19e734c7f"/>
    <w:p>
      <w:pPr>
        <w:pStyle w:val="Heading2"/>
      </w:pPr>
      <w:r>
        <w:t xml:space="preserve">Challenges Faced by Diplomats in China Beijing</w:t>
      </w:r>
    </w:p>
    <w:p>
      <w:pPr>
        <w:pStyle w:val="FirstParagraph"/>
      </w:pPr>
      <w:r>
        <w:t xml:space="preserve">Diplomats in Beijing encounter unique challenges that set their work apart from other global diplomatic postings. These include:</w:t>
      </w:r>
    </w:p>
    <w:p>
      <w:pPr>
        <w:numPr>
          <w:ilvl w:val="0"/>
          <w:numId w:val="1002"/>
        </w:numPr>
        <w:pStyle w:val="Compact"/>
      </w:pPr>
      <w:r>
        <w:rPr>
          <w:bCs/>
          <w:b/>
        </w:rPr>
        <w:t xml:space="preserve">Political Complexity:</w:t>
      </w:r>
      <w:r>
        <w:t xml:space="preserve"> </w:t>
      </w:r>
      <w:r>
        <w:t xml:space="preserve">Navigating the opaque decision-making processes of the Chinese Communist Party while maintaining transparency for their home governments.</w:t>
      </w:r>
    </w:p>
    <w:p>
      <w:pPr>
        <w:numPr>
          <w:ilvl w:val="0"/>
          <w:numId w:val="1002"/>
        </w:numPr>
        <w:pStyle w:val="Compact"/>
      </w:pPr>
      <w:r>
        <w:rPr>
          <w:bCs/>
          <w:b/>
        </w:rPr>
        <w:t xml:space="preserve">Cultural Barriers:</w:t>
      </w:r>
      <w:r>
        <w:t xml:space="preserve"> </w:t>
      </w:r>
      <w:r>
        <w:t xml:space="preserve">Overcoming differences in communication styles, values, and priorities between China and other nations.</w:t>
      </w:r>
    </w:p>
    <w:p>
      <w:pPr>
        <w:numPr>
          <w:ilvl w:val="0"/>
          <w:numId w:val="1002"/>
        </w:numPr>
        <w:pStyle w:val="Compact"/>
      </w:pPr>
      <w:r>
        <w:rPr>
          <w:bCs/>
          <w:b/>
        </w:rPr>
        <w:t xml:space="preserve">Economic Pressures:</w:t>
      </w:r>
      <w:r>
        <w:t xml:space="preserve"> </w:t>
      </w:r>
      <w:r>
        <w:t xml:space="preserve">Managing trade-related tensions, such as those arising from tariffs or technology transfer disputes under the U.S.-China trade war.</w:t>
      </w:r>
    </w:p>
    <w:p>
      <w:pPr>
        <w:numPr>
          <w:ilvl w:val="0"/>
          <w:numId w:val="1002"/>
        </w:numPr>
        <w:pStyle w:val="Compact"/>
      </w:pPr>
      <w:r>
        <w:rPr>
          <w:bCs/>
          <w:b/>
        </w:rPr>
        <w:t xml:space="preserve">Safety Concerns:</w:t>
      </w:r>
      <w:r>
        <w:t xml:space="preserve"> </w:t>
      </w:r>
      <w:r>
        <w:t xml:space="preserve">Ensuring personal security in a city where protests, surveillance, and political activism are tightly controlled.</w:t>
      </w:r>
    </w:p>
    <w:p>
      <w:pPr>
        <w:pStyle w:val="FirstParagraph"/>
      </w:pPr>
      <w:r>
        <w:t xml:space="preserve">A case study of diplomats during the 2019 Hong Kong protests illustrates these challenges. Diplomats had to balance their countries’ concerns about human rights with China’s insistence on sovereignty, often under intense media scrutiny. Such situations require exceptional diplomacy skills and resilience.</w:t>
      </w:r>
    </w:p>
    <w:bookmarkEnd w:id="23"/>
    <w:bookmarkStart w:id="24" w:name="X3ef41edefb78fe7dc18ddadc14f2a51da6b2e6c"/>
    <w:p>
      <w:pPr>
        <w:pStyle w:val="Heading2"/>
      </w:pPr>
      <w:r>
        <w:t xml:space="preserve">Strategies for Effective Diplomatic Engagement</w:t>
      </w:r>
    </w:p>
    <w:p>
      <w:pPr>
        <w:pStyle w:val="FirstParagraph"/>
      </w:pPr>
      <w:r>
        <w:t xml:space="preserve">To succeed in China Beijing, diplomats must adopt specific strategies. These include:</w:t>
      </w:r>
    </w:p>
    <w:p>
      <w:pPr>
        <w:numPr>
          <w:ilvl w:val="0"/>
          <w:numId w:val="1003"/>
        </w:numPr>
        <w:pStyle w:val="Compact"/>
      </w:pPr>
      <w:r>
        <w:rPr>
          <w:bCs/>
          <w:b/>
        </w:rPr>
        <w:t xml:space="preserve">Linguistic Proficiency:</w:t>
      </w:r>
      <w:r>
        <w:t xml:space="preserve"> </w:t>
      </w:r>
      <w:r>
        <w:t xml:space="preserve">Achieving fluency in Mandarin to engage more effectively with Chinese officials and the local population.</w:t>
      </w:r>
    </w:p>
    <w:p>
      <w:pPr>
        <w:numPr>
          <w:ilvl w:val="0"/>
          <w:numId w:val="1003"/>
        </w:numPr>
        <w:pStyle w:val="Compact"/>
      </w:pPr>
      <w:r>
        <w:rPr>
          <w:bCs/>
          <w:b/>
        </w:rPr>
        <w:t xml:space="preserve">Cultural Immersion:</w:t>
      </w:r>
      <w:r>
        <w:t xml:space="preserve"> </w:t>
      </w:r>
      <w:r>
        <w:t xml:space="preserve">Studying Chinese history, philosophy, and social dynamics through formal education or informal interactions with locals.</w:t>
      </w:r>
    </w:p>
    <w:p>
      <w:pPr>
        <w:numPr>
          <w:ilvl w:val="0"/>
          <w:numId w:val="1003"/>
        </w:numPr>
        <w:pStyle w:val="Compact"/>
      </w:pPr>
      <w:r>
        <w:rPr>
          <w:bCs/>
          <w:b/>
        </w:rPr>
        <w:t xml:space="preserve">Multilateral Collaboration:</w:t>
      </w:r>
      <w:r>
        <w:t xml:space="preserve"> </w:t>
      </w:r>
      <w:r>
        <w:t xml:space="preserve">Leveraging international organizations like ASEAN or the Shanghai Cooperation Organization to address common challenges with China.</w:t>
      </w:r>
    </w:p>
    <w:p>
      <w:pPr>
        <w:numPr>
          <w:ilvl w:val="0"/>
          <w:numId w:val="1003"/>
        </w:numPr>
        <w:pStyle w:val="Compact"/>
      </w:pPr>
      <w:r>
        <w:rPr>
          <w:bCs/>
          <w:b/>
        </w:rPr>
        <w:t xml:space="preserve">Crisis Simulation Training:</w:t>
      </w:r>
      <w:r>
        <w:t xml:space="preserve"> </w:t>
      </w:r>
      <w:r>
        <w:t xml:space="preserve">Preparing for high-stakes scenarios through workshops that simulate negotiations or diplomatic emergencies.</w:t>
      </w:r>
    </w:p>
    <w:p>
      <w:pPr>
        <w:pStyle w:val="FirstParagraph"/>
      </w:pPr>
      <w:r>
        <w:t xml:space="preserve">Educational institutions in Beijing, such as the Ministry of Foreign Affairs’ training programs, often emphasize these skills. Diplomats who invest time in mastering these areas are better equipped to manage the intricacies of Sino-foreign relations.</w:t>
      </w:r>
    </w:p>
    <w:bookmarkEnd w:id="24"/>
    <w:bookmarkStart w:id="25" w:name="Xa08e5b1c76268457eaf0670b2f9b0274a68a7b9"/>
    <w:p>
      <w:pPr>
        <w:pStyle w:val="Heading2"/>
      </w:pPr>
      <w:r>
        <w:t xml:space="preserve">The Future of Diplomatic Work in China Beijing</w:t>
      </w:r>
    </w:p>
    <w:p>
      <w:pPr>
        <w:pStyle w:val="FirstParagraph"/>
      </w:pPr>
      <w:r>
        <w:t xml:space="preserve">As China continues to grow as a global power, the role of diplomats in Beijing will evolve. Emerging issues such as artificial intelligence governance, climate change mitigation, and cyber warfare will demand new diplomatic strategies. Additionally, the rise of Chinese influence in regions like Southeast Asia and Africa necessitates closer collaboration between diplomats to avoid geopolitical friction.</w:t>
      </w:r>
    </w:p>
    <w:p>
      <w:pPr>
        <w:pStyle w:val="BodyText"/>
      </w:pPr>
      <w:r>
        <w:t xml:space="preserve">This Master Thesis concludes that effective diplomacy in China Beijing requires a blend of cultural awareness, political acumen, and adaptability. Diplomats who can navigate these challenges will be instrumental in shaping the future of international relations in the 21st century.</w:t>
      </w:r>
    </w:p>
    <w:bookmarkEnd w:id="25"/>
    <w:bookmarkStart w:id="26" w:name="conclusion"/>
    <w:p>
      <w:pPr>
        <w:pStyle w:val="Heading2"/>
      </w:pPr>
      <w:r>
        <w:t xml:space="preserve">Conclusion</w:t>
      </w:r>
    </w:p>
    <w:p>
      <w:pPr>
        <w:pStyle w:val="FirstParagraph"/>
      </w:pPr>
      <w:r>
        <w:t xml:space="preserve">In summary, this Master Thesis has examined the critical role of diplomats in China Beijing, highlighting their responsibilities, challenges, and strategies for success. As a global capital that symbolizes both opportunity and complexity in international diplomacy, Beijing remains a vital arena for diplomats seeking to advance their nations’ interests while fostering peaceful coexistence with China. The insights provided here underscore the importance of rigorous preparation and cultural sensitivity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2026-07-20T08:09:22Z</dcterms:created>
  <dcterms:modified xsi:type="dcterms:W3CDTF">2026-07-20T08:09:22Z</dcterms:modified>
</cp:coreProperties>
</file>

<file path=docProps/custom.xml><?xml version="1.0" encoding="utf-8"?>
<Properties xmlns="http://schemas.openxmlformats.org/officeDocument/2006/custom-properties" xmlns:vt="http://schemas.openxmlformats.org/officeDocument/2006/docPropsVTypes"/>
</file>