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4847d287d446e8d6e6ad41db2e5bca63779cd5"/>
    <w:p>
      <w:pPr>
        <w:pStyle w:val="Heading1"/>
      </w:pPr>
      <w:r>
        <w:t xml:space="preserve">Master Thesis: The Role of Diplomats in Enhancing International Relations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Department of Political Science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Diplomats</w:t>
      </w:r>
      <w:r>
        <w:t xml:space="preserve"> </w:t>
      </w:r>
      <w:r>
        <w:t xml:space="preserve">in shaping international relations and fostering stability in</w:t>
      </w:r>
      <w:r>
        <w:t xml:space="preserve"> </w:t>
      </w:r>
      <w:r>
        <w:rPr>
          <w:iCs/>
          <w:i/>
        </w:rPr>
        <w:t xml:space="preserve">DR Congo Kinshasa</w:t>
      </w:r>
      <w:r>
        <w:t xml:space="preserve">. Focusing on the unique challenges and opportunities faced by diplomats operating within this complex geopolitical environment, the study highlights how diplomatic strategies can address regional conflicts, promote economic development, and strengthen multilateral cooperation. Through a combination of case studies, policy analysis, and interviews with key stakeholders in</w:t>
      </w:r>
      <w:r>
        <w:t xml:space="preserve"> </w:t>
      </w:r>
      <w:r>
        <w:rPr>
          <w:iCs/>
          <w:i/>
        </w:rPr>
        <w:t xml:space="preserve">DR Congo Kinshasa</w:t>
      </w:r>
      <w:r>
        <w:t xml:space="preserve">, this thesis provides actionable insights into the transformative potential of diplomacy in one of Africa's most strategically significant nations.</w:t>
      </w:r>
    </w:p>
    <w:bookmarkEnd w:id="20"/>
    <w:bookmarkStart w:id="21" w:name="introduction"/>
    <w:p>
      <w:pPr>
        <w:pStyle w:val="Heading2"/>
      </w:pPr>
      <w:r>
        <w:t xml:space="preserve">Introduction</w:t>
      </w:r>
    </w:p>
    <w:p>
      <w:pPr>
        <w:pStyle w:val="FirstParagraph"/>
      </w:pPr>
      <w:r>
        <w:t xml:space="preserve">The Democratic Republic of Congo (DRC), particularly its capital city</w:t>
      </w:r>
      <w:r>
        <w:t xml:space="preserve"> </w:t>
      </w:r>
      <w:r>
        <w:rPr>
          <w:iCs/>
          <w:i/>
        </w:rPr>
        <w:t xml:space="preserve">Kinshasa</w:t>
      </w:r>
      <w:r>
        <w:t xml:space="preserve">, stands at a pivotal crossroads in African geopolitics. As a nation rich in natural resources yet plagued by political instability, corruption, and regional conflicts, the need for effective diplomacy has never been more urgent.</w:t>
      </w:r>
      <w:r>
        <w:t xml:space="preserve"> </w:t>
      </w:r>
      <w:r>
        <w:rPr>
          <w:bCs/>
          <w:b/>
        </w:rPr>
        <w:t xml:space="preserve">Diplomats</w:t>
      </w:r>
      <w:r>
        <w:t xml:space="preserve"> </w:t>
      </w:r>
      <w:r>
        <w:t xml:space="preserve">play a central role in navigating these challenges, acting as bridges between</w:t>
      </w:r>
      <w:r>
        <w:t xml:space="preserve"> </w:t>
      </w:r>
      <w:r>
        <w:rPr>
          <w:iCs/>
          <w:i/>
        </w:rPr>
        <w:t xml:space="preserve">DR Congo Kinshasa</w:t>
      </w:r>
      <w:r>
        <w:t xml:space="preserve"> </w:t>
      </w:r>
      <w:r>
        <w:t xml:space="preserve">and the global community. This Master Thesis investigates how diplomats can leverage their expertise to advance national interests while addressing transnational issues such as peacebuilding, trade negotiations, and humanitarian aid coordination.</w:t>
      </w:r>
    </w:p>
    <w:p>
      <w:pPr>
        <w:pStyle w:val="BodyText"/>
      </w:pPr>
      <w:r>
        <w:t xml:space="preserve">The research is framed within the context of</w:t>
      </w:r>
      <w:r>
        <w:t xml:space="preserve"> </w:t>
      </w:r>
      <w:r>
        <w:rPr>
          <w:iCs/>
          <w:i/>
        </w:rPr>
        <w:t xml:space="preserve">DR Congo Kinshasa</w:t>
      </w:r>
      <w:r>
        <w:t xml:space="preserve">'s historical struggles with post-colonial governance and its position as a linchpin in regional alliances like the African Union (AU) and the Southern Africa Development Community (SADC). By examining real-world examples of diplomatic successes and failures, this thesis aims to underscore the indispensable role of diplomats in shaping</w:t>
      </w:r>
      <w:r>
        <w:t xml:space="preserve"> </w:t>
      </w:r>
      <w:r>
        <w:rPr>
          <w:iCs/>
          <w:i/>
        </w:rPr>
        <w:t xml:space="preserve">DR Congo Kinshasa</w:t>
      </w:r>
      <w:r>
        <w:t xml:space="preserve">'s future.</w:t>
      </w:r>
    </w:p>
    <w:bookmarkEnd w:id="21"/>
    <w:bookmarkStart w:id="22" w:name="literature-review"/>
    <w:p>
      <w:pPr>
        <w:pStyle w:val="Heading2"/>
      </w:pPr>
      <w:r>
        <w:t xml:space="preserve">Literature Review</w:t>
      </w:r>
    </w:p>
    <w:p>
      <w:pPr>
        <w:pStyle w:val="FirstParagraph"/>
      </w:pPr>
      <w:r>
        <w:t xml:space="preserve">Diplomacy has long been recognized as a cornerstone of international relations. Scholars such as Joseph Nye emphasize the importance of soft power—cultural influence, economic partnerships, and diplomatic engagement—in achieving global objectives. However, the application of these principles in regions like</w:t>
      </w:r>
      <w:r>
        <w:t xml:space="preserve"> </w:t>
      </w:r>
      <w:r>
        <w:rPr>
          <w:iCs/>
          <w:i/>
        </w:rPr>
        <w:t xml:space="preserve">DR Congo Kinshasa</w:t>
      </w:r>
      <w:r>
        <w:t xml:space="preserve"> </w:t>
      </w:r>
      <w:r>
        <w:t xml:space="preserve">requires tailored approaches due to the nation's unique socio-political dynamics.</w:t>
      </w:r>
    </w:p>
    <w:p>
      <w:pPr>
        <w:pStyle w:val="BodyText"/>
      </w:pPr>
      <w:r>
        <w:t xml:space="preserve">In post-colonial states, diplomats often face compounded challenges: weak institutional frameworks, external interference from neighboring countries and global powers, and internal divisions. As noted by researchers like Kofi Annan, effective diplomacy in such environments necessitates a balance between assertiveness and adaptability. This thesis builds on these insights to analyze how diplomats in</w:t>
      </w:r>
      <w:r>
        <w:t xml:space="preserve"> </w:t>
      </w:r>
      <w:r>
        <w:rPr>
          <w:iCs/>
          <w:i/>
        </w:rPr>
        <w:t xml:space="preserve">DR Congo Kinshasa</w:t>
      </w:r>
      <w:r>
        <w:t xml:space="preserve"> </w:t>
      </w:r>
      <w:r>
        <w:t xml:space="preserve">can navigate these complexities.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with primary data collection. Key sources include:</w:t>
      </w:r>
    </w:p>
    <w:p>
      <w:pPr>
        <w:numPr>
          <w:ilvl w:val="0"/>
          <w:numId w:val="1001"/>
        </w:numPr>
        <w:pStyle w:val="Compact"/>
      </w:pPr>
      <w:r>
        <w:rPr>
          <w:bCs/>
          <w:b/>
        </w:rPr>
        <w:t xml:space="preserve">Casual Analysis of Diplomatic Agreements:</w:t>
      </w:r>
      <w:r>
        <w:t xml:space="preserve"> </w:t>
      </w:r>
      <w:r>
        <w:t xml:space="preserve">Examination of treaties, trade agreements, and regional accords involving</w:t>
      </w:r>
      <w:r>
        <w:t xml:space="preserve"> </w:t>
      </w:r>
      <w:r>
        <w:rPr>
          <w:iCs/>
          <w:i/>
        </w:rPr>
        <w:t xml:space="preserve">DR Congo Kinshasa</w:t>
      </w:r>
      <w:r>
        <w:t xml:space="preserve">.</w:t>
      </w:r>
    </w:p>
    <w:p>
      <w:pPr>
        <w:numPr>
          <w:ilvl w:val="0"/>
          <w:numId w:val="1001"/>
        </w:numPr>
        <w:pStyle w:val="Compact"/>
      </w:pPr>
      <w:r>
        <w:rPr>
          <w:bCs/>
          <w:b/>
        </w:rPr>
        <w:t xml:space="preserve">Interviews with Diplomats:</w:t>
      </w:r>
      <w:r>
        <w:t xml:space="preserve"> </w:t>
      </w:r>
      <w:r>
        <w:t xml:space="preserve">Semi-structured interviews conducted with senior diplomats stationed in</w:t>
      </w:r>
      <w:r>
        <w:t xml:space="preserve"> </w:t>
      </w:r>
      <w:r>
        <w:rPr>
          <w:iCs/>
          <w:i/>
        </w:rPr>
        <w:t xml:space="preserve">Kinshasa</w:t>
      </w:r>
      <w:r>
        <w:t xml:space="preserve">, focusing on their experiences and strategies.</w:t>
      </w:r>
    </w:p>
    <w:p>
      <w:pPr>
        <w:numPr>
          <w:ilvl w:val="0"/>
          <w:numId w:val="1001"/>
        </w:numPr>
        <w:pStyle w:val="Compact"/>
      </w:pPr>
      <w:r>
        <w:rPr>
          <w:bCs/>
          <w:b/>
        </w:rPr>
        <w:t xml:space="preserve">CASE Studies:</w:t>
      </w:r>
      <w:r>
        <w:t xml:space="preserve"> </w:t>
      </w:r>
      <w:r>
        <w:t xml:space="preserve">In-depth analysis of diplomatic interventions in conflicts such as the Ituri conflict or resource-sharing disputes.</w:t>
      </w:r>
    </w:p>
    <w:p>
      <w:pPr>
        <w:pStyle w:val="FirstParagraph"/>
      </w:pPr>
      <w:r>
        <w:t xml:space="preserve">The research is further contextualized through secondary sources, including academic journals, government reports, and international organization publications. This comprehensive methodology ensures a nuanced understanding of</w:t>
      </w:r>
      <w:r>
        <w:t xml:space="preserve"> </w:t>
      </w:r>
      <w:r>
        <w:rPr>
          <w:iCs/>
          <w:i/>
        </w:rPr>
        <w:t xml:space="preserve">Diplomats</w:t>
      </w:r>
      <w:r>
        <w:t xml:space="preserve">' roles in</w:t>
      </w:r>
      <w:r>
        <w:t xml:space="preserve"> </w:t>
      </w:r>
      <w:r>
        <w:rPr>
          <w:iCs/>
          <w:i/>
        </w:rPr>
        <w:t xml:space="preserve">DR Congo Kinshasa</w:t>
      </w:r>
      <w:r>
        <w:t xml:space="preserve">.</w:t>
      </w:r>
    </w:p>
    <w:bookmarkEnd w:id="23"/>
    <w:bookmarkStart w:id="24" w:name="findings-and-analysis"/>
    <w:p>
      <w:pPr>
        <w:pStyle w:val="Heading2"/>
      </w:pPr>
      <w:r>
        <w:t xml:space="preserve">Findings and Analysis</w:t>
      </w:r>
    </w:p>
    <w:p>
      <w:pPr>
        <w:pStyle w:val="FirstParagraph"/>
      </w:pPr>
      <w:r>
        <w:rPr>
          <w:bCs/>
          <w:b/>
        </w:rPr>
        <w:t xml:space="preserve">Diplomats</w:t>
      </w:r>
      <w:r>
        <w:t xml:space="preserve"> </w:t>
      </w:r>
      <w:r>
        <w:t xml:space="preserve">in</w:t>
      </w:r>
      <w:r>
        <w:t xml:space="preserve"> </w:t>
      </w:r>
      <w:r>
        <w:rPr>
          <w:iCs/>
          <w:i/>
        </w:rPr>
        <w:t xml:space="preserve">DR Congo Kinshasa</w:t>
      </w:r>
      <w:r>
        <w:t xml:space="preserve"> </w:t>
      </w:r>
      <w:r>
        <w:t xml:space="preserve">operate within a volatile landscape shaped by historical trauma, economic disparities, and regional tensions. Key findings from this study include:</w:t>
      </w:r>
    </w:p>
    <w:p>
      <w:pPr>
        <w:numPr>
          <w:ilvl w:val="0"/>
          <w:numId w:val="1002"/>
        </w:numPr>
        <w:pStyle w:val="Compact"/>
      </w:pPr>
      <w:r>
        <w:rPr>
          <w:bCs/>
          <w:b/>
        </w:rPr>
        <w:t xml:space="preserve">Cultural Sensitivity:</w:t>
      </w:r>
      <w:r>
        <w:t xml:space="preserve"> </w:t>
      </w:r>
      <w:r>
        <w:t xml:space="preserve">Successful diplomats prioritize cultural awareness to build trust with local stakeholders and international partners.</w:t>
      </w:r>
    </w:p>
    <w:p>
      <w:pPr>
        <w:numPr>
          <w:ilvl w:val="0"/>
          <w:numId w:val="1002"/>
        </w:numPr>
        <w:pStyle w:val="Compact"/>
      </w:pPr>
      <w:r>
        <w:rPr>
          <w:bCs/>
          <w:b/>
        </w:rPr>
        <w:t xml:space="preserve">Multilateral Engagement:</w:t>
      </w:r>
      <w:r>
        <w:t xml:space="preserve"> </w:t>
      </w:r>
      <w:r>
        <w:t xml:space="preserve">Diplomats in</w:t>
      </w:r>
      <w:r>
        <w:t xml:space="preserve"> </w:t>
      </w:r>
      <w:r>
        <w:rPr>
          <w:iCs/>
          <w:i/>
        </w:rPr>
        <w:t xml:space="preserve">Kinshasa</w:t>
      </w:r>
      <w:r>
        <w:t xml:space="preserve"> </w:t>
      </w:r>
      <w:r>
        <w:t xml:space="preserve">often leverage multilateral platforms like the AU to amplify their nation's voice on global issues.</w:t>
      </w:r>
    </w:p>
    <w:p>
      <w:pPr>
        <w:numPr>
          <w:ilvl w:val="0"/>
          <w:numId w:val="1002"/>
        </w:numPr>
        <w:pStyle w:val="Compact"/>
      </w:pPr>
      <w:r>
        <w:rPr>
          <w:bCs/>
          <w:b/>
        </w:rPr>
        <w:t xml:space="preserve">Economic Diplomacy:</w:t>
      </w:r>
      <w:r>
        <w:t xml:space="preserve"> </w:t>
      </w:r>
      <w:r>
        <w:t xml:space="preserve">Negotiations with foreign investors and trade partners require balancing national interests with economic imperatives, as seen in mineral export agreements.</w:t>
      </w:r>
    </w:p>
    <w:p>
      <w:pPr>
        <w:pStyle w:val="FirstParagraph"/>
      </w:pPr>
      <w:r>
        <w:t xml:space="preserve">A recurring challenge is the influence of external actors. For example, diplomats must navigate competing interests from China, Russia, and Western nations vying for access to</w:t>
      </w:r>
      <w:r>
        <w:t xml:space="preserve"> </w:t>
      </w:r>
      <w:r>
        <w:rPr>
          <w:iCs/>
          <w:i/>
        </w:rPr>
        <w:t xml:space="preserve">DR Congo Kinshasa</w:t>
      </w:r>
      <w:r>
        <w:t xml:space="preserve">'s resources. This underscores the need for diplomats to adopt strategic communication and negotiation tactics.</w:t>
      </w:r>
    </w:p>
    <w:bookmarkEnd w:id="24"/>
    <w:bookmarkStart w:id="25" w:name="X1c2f749ddfd0e2265d8cf88ad75e1972bd28429"/>
    <w:p>
      <w:pPr>
        <w:pStyle w:val="Heading2"/>
      </w:pPr>
      <w:r>
        <w:t xml:space="preserve">Case Study: Diplomacy in the Ituri Conflict</w:t>
      </w:r>
    </w:p>
    <w:p>
      <w:pPr>
        <w:pStyle w:val="FirstParagraph"/>
      </w:pPr>
      <w:r>
        <w:t xml:space="preserve">The 1990s Ituri conflict in northeastern DRC serves as a poignant example of diplomacy's potential.</w:t>
      </w:r>
      <w:r>
        <w:t xml:space="preserve"> </w:t>
      </w:r>
      <w:r>
        <w:rPr>
          <w:iCs/>
          <w:i/>
        </w:rPr>
        <w:t xml:space="preserve">Diplomats</w:t>
      </w:r>
      <w:r>
        <w:t xml:space="preserve"> </w:t>
      </w:r>
      <w:r>
        <w:t xml:space="preserve">from</w:t>
      </w:r>
      <w:r>
        <w:t xml:space="preserve"> </w:t>
      </w:r>
      <w:r>
        <w:rPr>
          <w:iCs/>
          <w:i/>
        </w:rPr>
        <w:t xml:space="preserve">Kinshasa</w:t>
      </w:r>
      <w:r>
        <w:t xml:space="preserve">, alongside international mediators, facilitated ceasefire agreements and resource-sharing frameworks. While initial efforts faced setbacks due to local militia resistance, sustained diplomatic engagement eventually led to partial stabilization. This case highlights the long-term commitment required of diplomats in volatile regions.</w:t>
      </w:r>
    </w:p>
    <w:bookmarkEnd w:id="25"/>
    <w:bookmarkStart w:id="26" w:name="recommendations-for-diplomatic-strategy"/>
    <w:p>
      <w:pPr>
        <w:pStyle w:val="Heading2"/>
      </w:pPr>
      <w:r>
        <w:t xml:space="preserve">Recommendations for Diplomatic Strategy</w:t>
      </w:r>
    </w:p>
    <w:p>
      <w:pPr>
        <w:pStyle w:val="FirstParagraph"/>
      </w:pPr>
      <w:r>
        <w:t xml:space="preserve">To enhance the efficacy of</w:t>
      </w:r>
      <w:r>
        <w:t xml:space="preserve"> </w:t>
      </w:r>
      <w:r>
        <w:rPr>
          <w:iCs/>
          <w:i/>
        </w:rPr>
        <w:t xml:space="preserve">Diplomats</w:t>
      </w:r>
      <w:r>
        <w:t xml:space="preserve"> </w:t>
      </w:r>
      <w:r>
        <w:t xml:space="preserve">in</w:t>
      </w:r>
      <w:r>
        <w:t xml:space="preserve"> </w:t>
      </w:r>
      <w:r>
        <w:rPr>
          <w:iCs/>
          <w:i/>
        </w:rPr>
        <w:t xml:space="preserve">DR Congo Kinshasa</w:t>
      </w:r>
      <w:r>
        <w:t xml:space="preserve">, this thesis proposes:</w:t>
      </w:r>
    </w:p>
    <w:p>
      <w:pPr>
        <w:numPr>
          <w:ilvl w:val="0"/>
          <w:numId w:val="1003"/>
        </w:numPr>
        <w:pStyle w:val="Compact"/>
      </w:pPr>
      <w:r>
        <w:rPr>
          <w:bCs/>
          <w:b/>
        </w:rPr>
        <w:t xml:space="preserve">Capacity Building:</w:t>
      </w:r>
      <w:r>
        <w:t xml:space="preserve"> </w:t>
      </w:r>
      <w:r>
        <w:t xml:space="preserve">Invest in training programs for diplomats to address regional conflicts and multilingual communication.</w:t>
      </w:r>
    </w:p>
    <w:p>
      <w:pPr>
        <w:numPr>
          <w:ilvl w:val="0"/>
          <w:numId w:val="1003"/>
        </w:numPr>
        <w:pStyle w:val="Compact"/>
      </w:pPr>
      <w:r>
        <w:rPr>
          <w:bCs/>
          <w:b/>
        </w:rPr>
        <w:t xml:space="preserve">Institutional Strengthening:</w:t>
      </w:r>
      <w:r>
        <w:t xml:space="preserve"> </w:t>
      </w:r>
      <w:r>
        <w:t xml:space="preserve">Empower the Ministry of Foreign Affairs in</w:t>
      </w:r>
      <w:r>
        <w:t xml:space="preserve"> </w:t>
      </w:r>
      <w:r>
        <w:rPr>
          <w:iCs/>
          <w:i/>
        </w:rPr>
        <w:t xml:space="preserve">Kinshasa</w:t>
      </w:r>
      <w:r>
        <w:t xml:space="preserve"> </w:t>
      </w:r>
      <w:r>
        <w:t xml:space="preserve">with greater autonomy and resources.</w:t>
      </w:r>
    </w:p>
    <w:p>
      <w:pPr>
        <w:numPr>
          <w:ilvl w:val="0"/>
          <w:numId w:val="1003"/>
        </w:numPr>
        <w:pStyle w:val="Compact"/>
      </w:pPr>
      <w:r>
        <w:rPr>
          <w:bCs/>
          <w:b/>
        </w:rPr>
        <w:t xml:space="preserve">Mechanisms for Accountability:</w:t>
      </w:r>
      <w:r>
        <w:t xml:space="preserve"> </w:t>
      </w:r>
      <w:r>
        <w:t xml:space="preserve">Establish transparent evaluation systems to assess diplomatic interventions' impact on national priorities.</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iCs/>
          <w:i/>
        </w:rPr>
        <w:t xml:space="preserve">Diplomats</w:t>
      </w:r>
      <w:r>
        <w:t xml:space="preserve"> </w:t>
      </w:r>
      <w:r>
        <w:t xml:space="preserve">in navigating the intricate geopolitical dynamics of</w:t>
      </w:r>
      <w:r>
        <w:t xml:space="preserve"> </w:t>
      </w:r>
      <w:r>
        <w:rPr>
          <w:iCs/>
          <w:i/>
        </w:rPr>
        <w:t xml:space="preserve">DR Congo Kinshasa</w:t>
      </w:r>
      <w:r>
        <w:t xml:space="preserve">. As a nation at the nexus of regional and global interests,</w:t>
      </w:r>
      <w:r>
        <w:t xml:space="preserve"> </w:t>
      </w:r>
      <w:r>
        <w:rPr>
          <w:iCs/>
          <w:i/>
        </w:rPr>
        <w:t xml:space="preserve">Kinshasa</w:t>
      </w:r>
      <w:r>
        <w:t xml:space="preserve">'s ability to leverage diplomacy will determine its path toward stability and development. By fostering inclusive dialogue, enhancing institutional capacity, and prioritizing multilateral cooperation, diplomats can transform</w:t>
      </w:r>
      <w:r>
        <w:t xml:space="preserve"> </w:t>
      </w:r>
      <w:r>
        <w:rPr>
          <w:iCs/>
          <w:i/>
        </w:rPr>
        <w:t xml:space="preserve">DR Congo Kinshasa</w:t>
      </w:r>
      <w:r>
        <w:t xml:space="preserve"> </w:t>
      </w:r>
      <w:r>
        <w:t xml:space="preserve">into a beacon of resilience in Africa's complex landscape.</w:t>
      </w:r>
    </w:p>
    <w:p>
      <w:pPr>
        <w:pStyle w:val="BodyText"/>
      </w:pPr>
      <w:r>
        <w:rPr>
          <w:bCs/>
          <w:b/>
        </w:rPr>
        <w:t xml:space="preserve">References</w:t>
      </w:r>
    </w:p>
    <w:p>
      <w:pPr>
        <w:numPr>
          <w:ilvl w:val="0"/>
          <w:numId w:val="1004"/>
        </w:numPr>
        <w:pStyle w:val="Compact"/>
      </w:pPr>
      <w:r>
        <w:t xml:space="preserve">Nye, J. S. (2004).</w:t>
      </w:r>
      <w:r>
        <w:t xml:space="preserve"> </w:t>
      </w:r>
      <w:r>
        <w:rPr>
          <w:iCs/>
          <w:i/>
        </w:rPr>
        <w:t xml:space="preserve">Soft Power: The Means to Success in World Politics.</w:t>
      </w:r>
    </w:p>
    <w:p>
      <w:pPr>
        <w:numPr>
          <w:ilvl w:val="0"/>
          <w:numId w:val="1004"/>
        </w:numPr>
        <w:pStyle w:val="Compact"/>
      </w:pPr>
      <w:r>
        <w:t xml:space="preserve">Annan, K. (2005).</w:t>
      </w:r>
      <w:r>
        <w:t xml:space="preserve"> </w:t>
      </w:r>
      <w:r>
        <w:rPr>
          <w:iCs/>
          <w:i/>
        </w:rPr>
        <w:t xml:space="preserve">Speech on African Diplomacy.</w:t>
      </w:r>
    </w:p>
    <w:p>
      <w:pPr>
        <w:numPr>
          <w:ilvl w:val="0"/>
          <w:numId w:val="1004"/>
        </w:numPr>
        <w:pStyle w:val="Compact"/>
      </w:pPr>
      <w:r>
        <w:t xml:space="preserve">African Union Reports (2018–2023).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2026-07-17T11:50:57Z</dcterms:created>
  <dcterms:modified xsi:type="dcterms:W3CDTF">2026-07-17T11:50:57Z</dcterms:modified>
</cp:coreProperties>
</file>

<file path=docProps/custom.xml><?xml version="1.0" encoding="utf-8"?>
<Properties xmlns="http://schemas.openxmlformats.org/officeDocument/2006/custom-properties" xmlns:vt="http://schemas.openxmlformats.org/officeDocument/2006/docPropsVTypes"/>
</file>