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0dea1c5eeedf357faf0104b5ff7e250689b178c"/>
    <w:p>
      <w:pPr>
        <w:pStyle w:val="Heading1"/>
      </w:pPr>
      <w:r>
        <w:t xml:space="preserve">Master Thesis: The Role of a Diplomat in France (Paris)</w:t>
      </w:r>
    </w:p>
    <w:bookmarkStart w:id="20" w:name="abstract"/>
    <w:p>
      <w:pPr>
        <w:pStyle w:val="Heading2"/>
      </w:pPr>
      <w:r>
        <w:t xml:space="preserve">Abstract</w:t>
      </w:r>
    </w:p>
    <w:p>
      <w:pPr>
        <w:pStyle w:val="FirstParagraph"/>
      </w:pPr>
      <w:r>
        <w:t xml:space="preserve">This Master's thesis explores the multifaceted role of a diplomat operating within the geopolitical and cultural context of Paris, France. As the capital city and political heart of one of Europe’s most influential nations, Paris serves as a critical hub for international diplomacy. The study examines how diplomats navigate the unique challenges and opportunities presented by France’s historical legacy, modern diplomatic policies, and the global significance of Paris as a center for multilateral negotiations. Through an interdisciplinary analysis combining political science, history, and international relations theory, this thesis aims to shed light on the strategic importance of Paris in shaping global diplomacy while emphasizing the evolving responsibilities of diplomats in a rapidly changing world.</w:t>
      </w:r>
    </w:p>
    <w:bookmarkEnd w:id="20"/>
    <w:bookmarkStart w:id="21" w:name="introduction"/>
    <w:p>
      <w:pPr>
        <w:pStyle w:val="Heading2"/>
      </w:pPr>
      <w:r>
        <w:t xml:space="preserve">Introduction</w:t>
      </w:r>
    </w:p>
    <w:p>
      <w:pPr>
        <w:pStyle w:val="FirstParagraph"/>
      </w:pPr>
      <w:r>
        <w:t xml:space="preserve">The role of a diplomat is central to maintaining international stability and fostering cross-cultural cooperation. In France, particularly within the vibrant and historically rich capital city of Paris, this role takes on added significance. As one of the founding members of the United Nations, the European Union (EU), and NATO, France’s diplomatic influence extends across continents. Paris itself has long been a symbol of political power and cultural diplomacy, hosting major international institutions such as UNESCO and the Organisation for Economic Co-operation and Development (OECD). This thesis investigates how diplomats in Paris contribute to France’s foreign policy objectives while adapting to the complexities of modern global relations.</w:t>
      </w:r>
    </w:p>
    <w:bookmarkEnd w:id="21"/>
    <w:bookmarkStart w:id="22" w:name="historical-context-of-diplomacy-in-paris"/>
    <w:p>
      <w:pPr>
        <w:pStyle w:val="Heading2"/>
      </w:pPr>
      <w:r>
        <w:t xml:space="preserve">Historical Context of Diplomacy in Paris</w:t>
      </w:r>
    </w:p>
    <w:p>
      <w:pPr>
        <w:pStyle w:val="FirstParagraph"/>
      </w:pPr>
      <w:r>
        <w:t xml:space="preserve">Paris has been a cradle of diplomacy for centuries. From the Versailles Treaty (1919) that redefined post-World War I geopolitics to its role as the host city of major international summits, Paris has consistently shaped global narratives. The French Revolution’s emphasis on liberty and equality laid the groundwork for modern diplomatic principles, while Napoleon Bonaparte’s empire-building efforts showcased both the ambitions and pitfalls of aggressive diplomacy. In contemporary times, Paris remains a key player in EU negotiations, climate agreements (e.g., COP21), and peacekeeping missions. Understanding this historical context is essential for analyzing how modern diplomats operate within France’s legacy.</w:t>
      </w:r>
    </w:p>
    <w:bookmarkEnd w:id="22"/>
    <w:bookmarkStart w:id="23" w:name="Xba54b47e27b47bb0ae62512762908b771330b3c"/>
    <w:p>
      <w:pPr>
        <w:pStyle w:val="Heading2"/>
      </w:pPr>
      <w:r>
        <w:t xml:space="preserve">The Role and Responsibilities of a Diplomat in Contemporary France</w:t>
      </w:r>
    </w:p>
    <w:p>
      <w:pPr>
        <w:pStyle w:val="FirstParagraph"/>
      </w:pPr>
      <w:r>
        <w:t xml:space="preserve">A diplomat working in Paris must balance multiple roles, including representing France’s interests abroad, fostering bilateral relations, and advancing multilateral initiatives. Key responsibilities include:</w:t>
      </w:r>
    </w:p>
    <w:p>
      <w:pPr>
        <w:numPr>
          <w:ilvl w:val="0"/>
          <w:numId w:val="1001"/>
        </w:numPr>
        <w:pStyle w:val="Compact"/>
      </w:pPr>
      <w:r>
        <w:t xml:space="preserve">Representation:** Acting as the official voice of the French government during negotiations with foreign entities.</w:t>
      </w:r>
    </w:p>
    <w:p>
      <w:pPr>
        <w:numPr>
          <w:ilvl w:val="0"/>
          <w:numId w:val="1001"/>
        </w:numPr>
        <w:pStyle w:val="Compact"/>
      </w:pPr>
      <w:r>
        <w:t xml:space="preserve">Cultural Diplomacy:** Promoting French culture, language (French as a global lingua franca), and soft power through initiatives like the Alliance Française.</w:t>
      </w:r>
    </w:p>
    <w:p>
      <w:pPr>
        <w:numPr>
          <w:ilvl w:val="0"/>
          <w:numId w:val="1001"/>
        </w:numPr>
        <w:pStyle w:val="Compact"/>
      </w:pPr>
      <w:r>
        <w:t xml:space="preserve">Crisis Management:** Addressing international conflicts, such as those in the Middle East or Africa, while aligning with EU and NATO strategies.</w:t>
      </w:r>
    </w:p>
    <w:p>
      <w:pPr>
        <w:numPr>
          <w:ilvl w:val="0"/>
          <w:numId w:val="1001"/>
        </w:numPr>
        <w:pStyle w:val="Compact"/>
      </w:pPr>
      <w:r>
        <w:t xml:space="preserve">Intelligence Gathering:** Monitoring global trends to inform French policy decisions and preempt potential threats.</w:t>
      </w:r>
    </w:p>
    <w:p>
      <w:pPr>
        <w:pStyle w:val="FirstParagraph"/>
      </w:pPr>
      <w:r>
        <w:t xml:space="preserve">Diplomats in Paris must also navigate the intricate web of domestic politics, ensuring their actions align with France’s national priorities while maintaining credibility on the global stage.</w:t>
      </w:r>
    </w:p>
    <w:bookmarkEnd w:id="23"/>
    <w:bookmarkStart w:id="24" w:name="X84c01a44cdb8865a8c531bced5b6a1db9f5ad55"/>
    <w:p>
      <w:pPr>
        <w:pStyle w:val="Heading2"/>
      </w:pPr>
      <w:r>
        <w:t xml:space="preserve">Challenges Faced by Modern Diplomats in Paris</w:t>
      </w:r>
    </w:p>
    <w:p>
      <w:pPr>
        <w:pStyle w:val="FirstParagraph"/>
      </w:pPr>
      <w:r>
        <w:t xml:space="preserve">The 21st century presents unprecedented challenges for diplomats, including rising nationalism, climate change, and cybersecurity threats. In Paris, these issues are compounded by France’s position as a leader in EU policy-making and its commitment to global governance. For example:</w:t>
      </w:r>
    </w:p>
    <w:p>
      <w:pPr>
        <w:numPr>
          <w:ilvl w:val="0"/>
          <w:numId w:val="1002"/>
        </w:numPr>
        <w:pStyle w:val="Compact"/>
      </w:pPr>
      <w:r>
        <w:t xml:space="preserve">Rising Populism:** Navigating the anti-EU sentiment in some European countries while advocating for unity.</w:t>
      </w:r>
    </w:p>
    <w:p>
      <w:pPr>
        <w:numPr>
          <w:ilvl w:val="0"/>
          <w:numId w:val="1002"/>
        </w:numPr>
        <w:pStyle w:val="Compact"/>
      </w:pPr>
      <w:r>
        <w:t xml:space="preserve">Climate Diplomacy:** Leading international efforts on environmental sustainability, as seen in the Paris Agreement (2015).</w:t>
      </w:r>
    </w:p>
    <w:p>
      <w:pPr>
        <w:numPr>
          <w:ilvl w:val="0"/>
          <w:numId w:val="1002"/>
        </w:numPr>
        <w:pStyle w:val="Compact"/>
      </w:pPr>
      <w:r>
        <w:t xml:space="preserve">Digital Diplomacy:** Adapting to virtual negotiations and combating disinformation campaigns that threaten France’s foreign policy goals.</w:t>
      </w:r>
    </w:p>
    <w:p>
      <w:pPr>
        <w:pStyle w:val="FirstParagraph"/>
      </w:pPr>
      <w:r>
        <w:t xml:space="preserve">Diplomats must also manage internal pressures, such as political polarization within France itself, which can affect the coherence of foreign policy.</w:t>
      </w:r>
    </w:p>
    <w:bookmarkEnd w:id="24"/>
    <w:bookmarkStart w:id="25" w:name="X9c0d133dea77d43d0953506edba34fb5efc5e52"/>
    <w:p>
      <w:pPr>
        <w:pStyle w:val="Heading2"/>
      </w:pPr>
      <w:r>
        <w:t xml:space="preserve">Strategic Importance of Paris in Global Diplomacy</w:t>
      </w:r>
    </w:p>
    <w:p>
      <w:pPr>
        <w:pStyle w:val="FirstParagraph"/>
      </w:pPr>
      <w:r>
        <w:t xml:space="preserve">Paris’s strategic importance lies in its dual role as a cultural and political capital. As the seat of the French government and host to numerous international organizations, it offers diplomats unparalleled access to global decision-makers. For instance, France’s leadership in EU foreign policy (e.g., sanctions against Russia over Ukraine) demonstrates how Paris-based diplomats shape collective action on critical issues. Additionally, Paris’s reputation as a city of intellectual and artistic innovation allows diplomats to leverage cultural diplomacy effectively, fostering goodwill through education, art, and technology exchanges.</w:t>
      </w:r>
    </w:p>
    <w:bookmarkEnd w:id="25"/>
    <w:bookmarkStart w:id="26" w:name="conclusion"/>
    <w:p>
      <w:pPr>
        <w:pStyle w:val="Heading2"/>
      </w:pPr>
      <w:r>
        <w:t xml:space="preserve">Conclusion</w:t>
      </w:r>
    </w:p>
    <w:p>
      <w:pPr>
        <w:pStyle w:val="FirstParagraph"/>
      </w:pPr>
      <w:r>
        <w:t xml:space="preserve">In conclusion, the role of a diplomat in Paris is both complex and vital to France’s global influence. This Master’s thesis underscores the unique challenges and opportunities that arise from operating within a city steeped in historical significance yet at the forefront of modern geopolitical dynamics. As international relations continue to evolve, diplomats in Paris must remain adaptable, strategic, and culturally sensitive to ensure France maintains its position as a leader in global diplomacy. Future research could explore emerging trends such as AI-driven diplomacy or the impact of climate change on foreign policy frameworks.</w:t>
      </w:r>
    </w:p>
    <w:bookmarkEnd w:id="26"/>
    <w:bookmarkStart w:id="27" w:name="references"/>
    <w:p>
      <w:pPr>
        <w:pStyle w:val="Heading2"/>
      </w:pPr>
      <w:r>
        <w:t xml:space="preserve">References</w:t>
      </w:r>
    </w:p>
    <w:p>
      <w:pPr>
        <w:pStyle w:val="FirstParagraph"/>
      </w:pPr>
      <w:r>
        <w:rPr>
          <w:iCs/>
          <w:i/>
        </w:rPr>
        <w:t xml:space="preserve">This section would include citations from academic journals, books, and international documents relevant to French diplomacy and Paris’s role in global relations. For example:</w:t>
      </w:r>
    </w:p>
    <w:p>
      <w:pPr>
        <w:numPr>
          <w:ilvl w:val="0"/>
          <w:numId w:val="1003"/>
        </w:numPr>
        <w:pStyle w:val="Compact"/>
      </w:pPr>
      <w:r>
        <w:t xml:space="preserve">French Ministry of Foreign Affairs. (2023). *France’s Foreign Policy: A Vision for the 21st Century.*</w:t>
      </w:r>
    </w:p>
    <w:p>
      <w:pPr>
        <w:numPr>
          <w:ilvl w:val="0"/>
          <w:numId w:val="1003"/>
        </w:numPr>
        <w:pStyle w:val="Compact"/>
      </w:pPr>
      <w:r>
        <w:t xml:space="preserve">Barnett, M. (2019). *Diplomacy in the Digital Age: New Tools for an Old Craft.* Oxford University Press.</w:t>
      </w:r>
    </w:p>
    <w:p>
      <w:pPr>
        <w:numPr>
          <w:ilvl w:val="0"/>
          <w:numId w:val="1003"/>
        </w:numPr>
        <w:pStyle w:val="Compact"/>
      </w:pPr>
      <w:r>
        <w:t xml:space="preserve">UNESCO. (2020). *The Paris Agreement: A Framework for Global Climate Action.*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France, Paris</dc:title>
  <dc:creator/>
  <dc:language>en</dc:language>
  <cp:keywords/>
  <dcterms:created xsi:type="dcterms:W3CDTF">2026-07-22T16:47:03Z</dcterms:created>
  <dcterms:modified xsi:type="dcterms:W3CDTF">2026-07-22T16:47:03Z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