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e5c9c576f9ee73db694689790ab2cbb7430a520"/>
    <w:p>
      <w:pPr>
        <w:pStyle w:val="Heading1"/>
      </w:pPr>
      <w:r>
        <w:t xml:space="preserve">Master Thesis: The Role and Significance of the Diplomat in Italy, Naples</w:t>
      </w:r>
    </w:p>
    <w:bookmarkStart w:id="20" w:name="abstract"/>
    <w:p>
      <w:pPr>
        <w:pStyle w:val="Heading2"/>
      </w:pPr>
      <w:r>
        <w:t xml:space="preserve">Abstract</w:t>
      </w:r>
    </w:p>
    <w:p>
      <w:pPr>
        <w:pStyle w:val="FirstParagraph"/>
      </w:pPr>
      <w:r>
        <w:t xml:space="preserve">This Master Thesis explores the critical role of diplomats within the context of Italy, with a specific focus on Naples. As a historically significant city and a modern hub of cultural, economic, and political activity, Naples presents unique challenges and opportunities for diplomats operating in the region. This study examines how diplomats contribute to international relations, intercultural dialogue, and conflict resolution in Italy’s southernmost capital. By analyzing historical precedents, contemporary case studies, and the geopolitical landscape of Naples today, this thesis aims to highlight the indispensable role of diplomats in shaping Italy’s national identity and fostering global connections.</w:t>
      </w:r>
    </w:p>
    <w:bookmarkEnd w:id="20"/>
    <w:bookmarkStart w:id="21" w:name="introduction"/>
    <w:p>
      <w:pPr>
        <w:pStyle w:val="Heading2"/>
      </w:pPr>
      <w:r>
        <w:t xml:space="preserve">Introduction</w:t>
      </w:r>
    </w:p>
    <w:p>
      <w:pPr>
        <w:pStyle w:val="FirstParagraph"/>
      </w:pPr>
      <w:r>
        <w:t xml:space="preserve">The profession of a diplomat is foundational to international relations, requiring individuals to navigate complex socio-political landscapes while representing their home nation’s interests. In Italy, a country rich in history and cultural diversity, the role of a diplomat takes on particular significance. Naples, as one of Italy’s most historically influential cities and a gateway to the Mediterranean region, serves as both a symbolic and practical location for diplomatic engagement. This thesis delves into how diplomats in Naples must balance historical legacies with modern-day challenges such as regional disparities, migration flows, and European Union integration. The study underscores why understanding the dynamics of diplomacy in Naples is essential for comprehending Italy’s broader geopolitical stance.</w:t>
      </w:r>
    </w:p>
    <w:bookmarkEnd w:id="21"/>
    <w:bookmarkStart w:id="22" w:name="X0e2f169fc9561b835f4c57043d319eb37fb323c"/>
    <w:p>
      <w:pPr>
        <w:pStyle w:val="Heading2"/>
      </w:pPr>
      <w:r>
        <w:t xml:space="preserve">Historical Context of Diplomacy in Naples</w:t>
      </w:r>
    </w:p>
    <w:p>
      <w:pPr>
        <w:pStyle w:val="FirstParagraph"/>
      </w:pPr>
      <w:r>
        <w:t xml:space="preserve">Naples has long been a crossroads of civilizations, from ancient Greek and Roman empires to the Norman, Spanish, and Bourbon dynasties. This layered history has made Naples a city where diplomacy has historically played a pivotal role. During the Renaissance, for instance, Neapolitan courts were central to negotiations between European powers. In modern times, Naples’ strategic location on the Tyrrhenian Sea has positioned it as a key player in Mediterranean geopolitics. Diplomats stationed in Naples have historically mediated trade agreements, cultural exchanges, and even military alliances that shaped Italy’s national trajectory.</w:t>
      </w:r>
    </w:p>
    <w:bookmarkEnd w:id="22"/>
    <w:bookmarkStart w:id="23" w:name="X86384d7b75ab46b96cd3e2f6ab814f7bfdf3ec5"/>
    <w:p>
      <w:pPr>
        <w:pStyle w:val="Heading2"/>
      </w:pPr>
      <w:r>
        <w:t xml:space="preserve">Contemporary Challenges for Diplomats in Naples</w:t>
      </w:r>
    </w:p>
    <w:p>
      <w:pPr>
        <w:pStyle w:val="FirstParagraph"/>
      </w:pPr>
      <w:r>
        <w:t xml:space="preserve">Today, diplomats working in Naples face a unique set of challenges. The city is emblematic of Italy’s economic divide between the north and south, with Naples often bearing the brunt of underinvestment and political neglect. Diplomats must engage with local stakeholders to address issues such as unemployment, organized crime (notably the Camorra), and infrastructure development. Additionally, Naples serves as a primary entry point for migrants arriving in Italy via the Mediterranean Sea. Diplomats here are tasked with coordinating international aid efforts, negotiating asylum policies, and fostering dialogue between migrant communities and local residents.</w:t>
      </w:r>
    </w:p>
    <w:bookmarkEnd w:id="23"/>
    <w:bookmarkStart w:id="24" w:name="X9ba5529685d65ef76e9033bc74031bdc4d410e1"/>
    <w:p>
      <w:pPr>
        <w:pStyle w:val="Heading2"/>
      </w:pPr>
      <w:r>
        <w:t xml:space="preserve">The Role of Diplomats in Fostering Intercultural Dialogue</w:t>
      </w:r>
    </w:p>
    <w:p>
      <w:pPr>
        <w:pStyle w:val="FirstParagraph"/>
      </w:pPr>
      <w:r>
        <w:t xml:space="preserve">One of the most critical responsibilities of diplomats in Naples is to bridge cultural divides. The city’s diverse population—comprising Italians from other regions, immigrants from Africa and Asia, and a rich legacy of multiculturalism—requires diplomats to act as mediators. Through cultural diplomacy initiatives such as art exhibitions, language programs, and community outreach, diplomats in Naples promote mutual understanding. These efforts are vital for countering xenophobia and ensuring that Naples remains a welcoming hub for global exchange.</w:t>
      </w:r>
    </w:p>
    <w:bookmarkEnd w:id="24"/>
    <w:bookmarkStart w:id="25" w:name="X6982350d949a79c9cb2866a23a17526563e2988"/>
    <w:p>
      <w:pPr>
        <w:pStyle w:val="Heading2"/>
      </w:pPr>
      <w:r>
        <w:t xml:space="preserve">Economic Diplomacy: Naples as an International Business Hub</w:t>
      </w:r>
    </w:p>
    <w:p>
      <w:pPr>
        <w:pStyle w:val="FirstParagraph"/>
      </w:pPr>
      <w:r>
        <w:t xml:space="preserve">Italy’s economic landscape is increasingly shaped by its interactions with global markets, and Naples plays a growing role in this arena. Diplomats in the city work to attract foreign investment, negotiate trade agreements, and promote Italian products such as Neapolitan pizza, fashion (e.g., brands like Salvatore Ferragamo), and advanced manufacturing sectors. By leveraging Naples’ historical significance as a port city and its proximity to major European markets, diplomats help position Italy as a competitive player in the global economy.</w:t>
      </w:r>
    </w:p>
    <w:bookmarkEnd w:id="25"/>
    <w:bookmarkStart w:id="26" w:name="diplomacy-and-european-integration"/>
    <w:p>
      <w:pPr>
        <w:pStyle w:val="Heading2"/>
      </w:pPr>
      <w:r>
        <w:t xml:space="preserve">Diplomacy and European Integration</w:t>
      </w:r>
    </w:p>
    <w:p>
      <w:pPr>
        <w:pStyle w:val="FirstParagraph"/>
      </w:pPr>
      <w:r>
        <w:t xml:space="preserve">As a member of the European Union, Italy’s integration into supranational governance structures is central to its diplomatic strategy. Naples, with its proximity to Southern Europe and North Africa, is a strategic location for EU-funded projects related to migration management, regional development, and environmental sustainability. Diplomats in Naples must align local priorities with EU directives while advocating for policies that address the specific needs of southern Italy.</w:t>
      </w:r>
    </w:p>
    <w:bookmarkEnd w:id="26"/>
    <w:bookmarkStart w:id="27" w:name="case-study-diplomatic-success-in-naples"/>
    <w:p>
      <w:pPr>
        <w:pStyle w:val="Heading2"/>
      </w:pPr>
      <w:r>
        <w:t xml:space="preserve">Case Study: Diplomatic Success in Naples</w:t>
      </w:r>
    </w:p>
    <w:p>
      <w:pPr>
        <w:pStyle w:val="FirstParagraph"/>
      </w:pPr>
      <w:r>
        <w:t xml:space="preserve">A notable example of diplomatic success in Naples is the 2018 agreement between Italy and Libya to manage migration flows from North Africa. Diplomats stationed in Naples played a pivotal role in coordinating this effort, working closely with Italian governmental agencies and international organizations like the UNHCR. This case study illustrates how diplomats can effectively navigate complex geopolitical issues while balancing national interests with humanitarian concerns.</w:t>
      </w:r>
    </w:p>
    <w:bookmarkEnd w:id="27"/>
    <w:bookmarkStart w:id="28" w:name="conclusion"/>
    <w:p>
      <w:pPr>
        <w:pStyle w:val="Heading2"/>
      </w:pPr>
      <w:r>
        <w:t xml:space="preserve">Conclusion</w:t>
      </w:r>
    </w:p>
    <w:p>
      <w:pPr>
        <w:pStyle w:val="FirstParagraph"/>
      </w:pPr>
      <w:r>
        <w:t xml:space="preserve">The role of a diplomat in Italy, particularly in Naples, is multifaceted and indispensable. From historical mediation to modern challenges like migration and economic development, diplomats serve as bridges between cultures, nations, and ideas. As Naples continues to evolve as a city of global significance within Italy, the need for skilled diplomats who understand its unique context will only grow. This Master Thesis underscores the importance of investing in diplomatic education and practice to ensure that Naples remains a beacon of cooperation and progress in the Mediterranean region.</w:t>
      </w:r>
    </w:p>
    <w:bookmarkEnd w:id="28"/>
    <w:bookmarkStart w:id="29" w:name="references"/>
    <w:p>
      <w:pPr>
        <w:pStyle w:val="Heading2"/>
      </w:pPr>
      <w:r>
        <w:t xml:space="preserve">References</w:t>
      </w:r>
    </w:p>
    <w:p>
      <w:pPr>
        <w:numPr>
          <w:ilvl w:val="0"/>
          <w:numId w:val="1001"/>
        </w:numPr>
        <w:pStyle w:val="Compact"/>
      </w:pPr>
      <w:r>
        <w:t xml:space="preserve">Italian Ministry of Foreign Affairs. (2023). *Diplomatic Missions in Italy: A Historical Overview.*</w:t>
      </w:r>
    </w:p>
    <w:p>
      <w:pPr>
        <w:numPr>
          <w:ilvl w:val="0"/>
          <w:numId w:val="1001"/>
        </w:numPr>
        <w:pStyle w:val="Compact"/>
      </w:pPr>
      <w:r>
        <w:t xml:space="preserve">Mazza, G. (2019). *Naples and the Mediterranean: A Study in Diplomacy and Culture.* Naples University Press.</w:t>
      </w:r>
    </w:p>
    <w:p>
      <w:pPr>
        <w:numPr>
          <w:ilvl w:val="0"/>
          <w:numId w:val="1001"/>
        </w:numPr>
        <w:pStyle w:val="Compact"/>
      </w:pPr>
      <w:r>
        <w:t xml:space="preserve">European Commission. (2022). *EU-North Africa Migration Policy: Lessons from Naples.*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 in Italy Naples</dc:title>
  <dc:creator/>
  <dc:language>en</dc:language>
  <cp:keywords/>
  <dcterms:created xsi:type="dcterms:W3CDTF">2026-07-21T04:49:25Z</dcterms:created>
  <dcterms:modified xsi:type="dcterms:W3CDTF">2026-07-21T04:49:25Z</dcterms:modified>
</cp:coreProperties>
</file>

<file path=docProps/custom.xml><?xml version="1.0" encoding="utf-8"?>
<Properties xmlns="http://schemas.openxmlformats.org/officeDocument/2006/custom-properties" xmlns:vt="http://schemas.openxmlformats.org/officeDocument/2006/docPropsVTypes"/>
</file>