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9" w:name="X0a48d3fec039a632e648a5815e06e01e2c49c37"/>
    <w:p>
      <w:pPr>
        <w:pStyle w:val="Heading1"/>
      </w:pPr>
      <w:r>
        <w:t xml:space="preserve">Master Thesis: The Role of a Diplomat in Pakistan Islamabad</w:t>
      </w:r>
    </w:p>
    <w:bookmarkStart w:id="20" w:name="abstract"/>
    <w:p>
      <w:pPr>
        <w:pStyle w:val="Heading2"/>
      </w:pPr>
      <w:r>
        <w:t xml:space="preserve">Abstract</w:t>
      </w:r>
    </w:p>
    <w:p>
      <w:pPr>
        <w:pStyle w:val="FirstParagraph"/>
      </w:pPr>
      <w:r>
        <w:t xml:space="preserve">This Master Thesis explores the critical role of diplomats operating within the geopolitical and cultural landscape of Pakistan, with a specific focus on Islamabad as the nation's capital. Given its status as a hub for international diplomacy, Islamabad serves as both a strategic and symbolic center for Pakistani foreign policy. The thesis examines how diplomats in Islamabad navigate complex regional dynamics, including relations with neighboring states like India, China, and Afghanistan, while addressing global challenges such as counterterrorism and economic cooperation. Emphasis is placed on the unique responsibilities of diplomats in fostering bilateral ties, managing multilateral engagements, and ensuring Pakistan's interests are safeguarded on the international stage.</w:t>
      </w:r>
    </w:p>
    <w:bookmarkEnd w:id="20"/>
    <w:bookmarkStart w:id="21" w:name="introduction"/>
    <w:p>
      <w:pPr>
        <w:pStyle w:val="Heading2"/>
      </w:pPr>
      <w:r>
        <w:t xml:space="preserve">Introduction</w:t>
      </w:r>
    </w:p>
    <w:p>
      <w:pPr>
        <w:pStyle w:val="FirstParagraph"/>
      </w:pPr>
      <w:r>
        <w:t xml:space="preserve">Pakistan’s foreign policy has long been shaped by its location at the crossroads of South Asia, Central Asia, and the Middle East. As a result, Islamabad is not only a political capital but also a diplomatic nexus where national interests intersect with global priorities. The role of diplomats in this context is multifaceted: they act as envoys for Pakistan’s government, negotiators in international disputes, and cultural ambassadors to foreign audiences. This thesis delves into the specific challenges and opportunities faced by diplomats operating from Islamabad, highlighting their contributions to Pakistan’s strategic objectives.</w:t>
      </w:r>
    </w:p>
    <w:bookmarkEnd w:id="21"/>
    <w:bookmarkStart w:id="23" w:name="X7b37a9871f659514a1b68c125ef5d35f00bd525"/>
    <w:p>
      <w:pPr>
        <w:pStyle w:val="Heading2"/>
      </w:pPr>
      <w:r>
        <w:t xml:space="preserve">The Diplomat in Islamabad: A Strategic Overview</w:t>
      </w:r>
    </w:p>
    <w:p>
      <w:pPr>
        <w:pStyle w:val="FirstParagraph"/>
      </w:pPr>
      <w:r>
        <w:t xml:space="preserve">Islamabad hosts numerous foreign embassies, international organizations, and diplomatic missions that interact with the Government of Pakistan. The Ministry of Foreign Affairs (MFA) in Islamabad is responsible for overseeing these engagements, ensuring alignment with national policies such as the China-Pakistan Economic Corridor (CPEC), regional security frameworks, and multilateral commitments. Diplomats stationed in Islamabad must balance competing priorities, from fostering economic partnerships to mitigating tensions with regional rivals like India.</w:t>
      </w:r>
    </w:p>
    <w:bookmarkStart w:id="22" w:name="key-responsibilities-of-a-diplomat"/>
    <w:p>
      <w:pPr>
        <w:pStyle w:val="Heading3"/>
      </w:pPr>
      <w:r>
        <w:t xml:space="preserve">Key Responsibilities of a Diplomat</w:t>
      </w:r>
    </w:p>
    <w:p>
      <w:pPr>
        <w:numPr>
          <w:ilvl w:val="0"/>
          <w:numId w:val="1001"/>
        </w:numPr>
        <w:pStyle w:val="Compact"/>
      </w:pPr>
      <w:r>
        <w:rPr>
          <w:bCs/>
          <w:b/>
        </w:rPr>
        <w:t xml:space="preserve">Policy Implementation:</w:t>
      </w:r>
      <w:r>
        <w:t xml:space="preserve"> </w:t>
      </w:r>
      <w:r>
        <w:t xml:space="preserve">Executing foreign policy directives from the Pakistani government while maintaining diplomatic protocols.</w:t>
      </w:r>
    </w:p>
    <w:p>
      <w:pPr>
        <w:numPr>
          <w:ilvl w:val="0"/>
          <w:numId w:val="1001"/>
        </w:numPr>
        <w:pStyle w:val="Compact"/>
      </w:pPr>
      <w:r>
        <w:rPr>
          <w:bCs/>
          <w:b/>
        </w:rPr>
        <w:t xml:space="preserve">Cultural and Political Mediation:</w:t>
      </w:r>
      <w:r>
        <w:t xml:space="preserve"> </w:t>
      </w:r>
      <w:r>
        <w:t xml:space="preserve">Building rapport with foreign counterparts to address cultural sensitivities and political differences.</w:t>
      </w:r>
    </w:p>
    <w:p>
      <w:pPr>
        <w:numPr>
          <w:ilvl w:val="0"/>
          <w:numId w:val="1001"/>
        </w:numPr>
        <w:pStyle w:val="Compact"/>
      </w:pPr>
      <w:r>
        <w:rPr>
          <w:bCs/>
          <w:b/>
        </w:rPr>
        <w:t xml:space="preserve">Crisis Management:</w:t>
      </w:r>
      <w:r>
        <w:t xml:space="preserve"> </w:t>
      </w:r>
      <w:r>
        <w:t xml:space="preserve">Representing Pakistan in international crises, such as conflicts in Afghanistan or global health emergencies.</w:t>
      </w:r>
    </w:p>
    <w:bookmarkEnd w:id="22"/>
    <w:bookmarkEnd w:id="23"/>
    <w:bookmarkStart w:id="24" w:name="X9228507603410ed1ebbc3bbea07201aa5b137c8"/>
    <w:p>
      <w:pPr>
        <w:pStyle w:val="Heading2"/>
      </w:pPr>
      <w:r>
        <w:t xml:space="preserve">Challenges Faced by Diplomats in Islamabad</w:t>
      </w:r>
    </w:p>
    <w:p>
      <w:pPr>
        <w:pStyle w:val="FirstParagraph"/>
      </w:pPr>
      <w:r>
        <w:t xml:space="preserve">Diplomats in Islamabad operate within a volatile environment marked by regional instability, economic constraints, and geopolitical rivalries. Key challenges include:</w:t>
      </w:r>
    </w:p>
    <w:p>
      <w:pPr>
        <w:numPr>
          <w:ilvl w:val="0"/>
          <w:numId w:val="1002"/>
        </w:numPr>
        <w:pStyle w:val="Compact"/>
      </w:pPr>
      <w:r>
        <w:rPr>
          <w:bCs/>
          <w:b/>
        </w:rPr>
        <w:t xml:space="preserve">Regional Tensions:</w:t>
      </w:r>
      <w:r>
        <w:t xml:space="preserve"> </w:t>
      </w:r>
      <w:r>
        <w:t xml:space="preserve">Navigating relations with India, particularly over Kashmir and trade disputes.</w:t>
      </w:r>
    </w:p>
    <w:p>
      <w:pPr>
        <w:numPr>
          <w:ilvl w:val="0"/>
          <w:numId w:val="1002"/>
        </w:numPr>
        <w:pStyle w:val="Compact"/>
      </w:pPr>
      <w:r>
        <w:rPr>
          <w:bCs/>
          <w:b/>
        </w:rPr>
        <w:t xml:space="preserve">Economic Limitations:</w:t>
      </w:r>
      <w:r>
        <w:t xml:space="preserve"> </w:t>
      </w:r>
      <w:r>
        <w:t xml:space="preserve">Balancing foreign policy ambitions with fiscal constraints that limit resources for international engagement.</w:t>
      </w:r>
    </w:p>
    <w:p>
      <w:pPr>
        <w:numPr>
          <w:ilvl w:val="0"/>
          <w:numId w:val="1002"/>
        </w:numPr>
        <w:pStyle w:val="Compact"/>
      </w:pPr>
      <w:r>
        <w:rPr>
          <w:bCs/>
          <w:b/>
        </w:rPr>
        <w:t xml:space="preserve">Safety and Security Concerns:</w:t>
      </w:r>
      <w:r>
        <w:t xml:space="preserve"> </w:t>
      </w:r>
      <w:r>
        <w:t xml:space="preserve">Ensuring the safety of diplomatic missions amid threats from terrorism or political unrest.</w:t>
      </w:r>
    </w:p>
    <w:bookmarkEnd w:id="24"/>
    <w:bookmarkStart w:id="25" w:name="X3fc7cd0d0076758231569bf2deacb27b43270b2"/>
    <w:p>
      <w:pPr>
        <w:pStyle w:val="Heading2"/>
      </w:pPr>
      <w:r>
        <w:t xml:space="preserve">Case Study: Diplomatic Engagement in the China-Pakistan Economic Corridor (CPEC)</w:t>
      </w:r>
    </w:p>
    <w:p>
      <w:pPr>
        <w:pStyle w:val="FirstParagraph"/>
      </w:pPr>
      <w:r>
        <w:t xml:space="preserve">The CPEC, a flagship project of Pakistan’s foreign policy, exemplifies the diplomat’s role in fostering economic and strategic ties. Islamabad-based diplomats have been instrumental in negotiating agreements with Chinese officials, securing investments, and managing public perception domestically. This case study highlights how diplomats serve as intermediaries between national priorities and international partners.</w:t>
      </w:r>
    </w:p>
    <w:bookmarkEnd w:id="25"/>
    <w:bookmarkStart w:id="26" w:name="X0e33a6081332ae71302cfe2ba80364704eb7338"/>
    <w:p>
      <w:pPr>
        <w:pStyle w:val="Heading2"/>
      </w:pPr>
      <w:r>
        <w:t xml:space="preserve">Recommendations for Enhancing Diplomatic Effectiveness</w:t>
      </w:r>
    </w:p>
    <w:p>
      <w:pPr>
        <w:pStyle w:val="FirstParagraph"/>
      </w:pPr>
      <w:r>
        <w:t xml:space="preserve">To strengthen Pakistan’s diplomatic presence in Islamabad and beyond, several measures are proposed:</w:t>
      </w:r>
    </w:p>
    <w:p>
      <w:pPr>
        <w:numPr>
          <w:ilvl w:val="0"/>
          <w:numId w:val="1003"/>
        </w:numPr>
        <w:pStyle w:val="Compact"/>
      </w:pPr>
      <w:r>
        <w:rPr>
          <w:bCs/>
          <w:b/>
        </w:rPr>
        <w:t xml:space="preserve">Advanced Training Programs:</w:t>
      </w:r>
      <w:r>
        <w:t xml:space="preserve"> </w:t>
      </w:r>
      <w:r>
        <w:t xml:space="preserve">Equipping diplomats with skills in cross-cultural communication, crisis management, and digital diplomacy.</w:t>
      </w:r>
    </w:p>
    <w:p>
      <w:pPr>
        <w:numPr>
          <w:ilvl w:val="0"/>
          <w:numId w:val="1003"/>
        </w:numPr>
        <w:pStyle w:val="Compact"/>
      </w:pPr>
      <w:r>
        <w:rPr>
          <w:bCs/>
          <w:b/>
        </w:rPr>
        <w:t xml:space="preserve">Leveraging Technology:</w:t>
      </w:r>
      <w:r>
        <w:t xml:space="preserve"> </w:t>
      </w:r>
      <w:r>
        <w:t xml:space="preserve">Utilizing modern tools for real-time analysis of global events and stakeholder engagement.</w:t>
      </w:r>
    </w:p>
    <w:p>
      <w:pPr>
        <w:numPr>
          <w:ilvl w:val="0"/>
          <w:numId w:val="1003"/>
        </w:numPr>
        <w:pStyle w:val="Compact"/>
      </w:pPr>
      <w:r>
        <w:rPr>
          <w:bCs/>
          <w:b/>
        </w:rPr>
        <w:t xml:space="preserve">Inter-Agency Coordination:</w:t>
      </w:r>
      <w:r>
        <w:t xml:space="preserve"> </w:t>
      </w:r>
      <w:r>
        <w:t xml:space="preserve">Enhancing collaboration between the MFA, military, and civil agencies to align foreign policy with national security goals.</w:t>
      </w:r>
    </w:p>
    <w:bookmarkEnd w:id="26"/>
    <w:bookmarkStart w:id="27" w:name="conclusion"/>
    <w:p>
      <w:pPr>
        <w:pStyle w:val="Heading2"/>
      </w:pPr>
      <w:r>
        <w:t xml:space="preserve">Conclusion</w:t>
      </w:r>
    </w:p>
    <w:p>
      <w:pPr>
        <w:pStyle w:val="FirstParagraph"/>
      </w:pPr>
      <w:r>
        <w:t xml:space="preserve">In conclusion, diplomats in Islamabad play a pivotal role in shaping Pakistan’s global standing. Their ability to navigate complex regional dynamics while advancing national interests is crucial for the country’s stability and growth. As Islamabad continues to serve as the epicenter of Pakistani diplomacy, investing in the capacity and resilience of its diplomats will be key to achieving both short-term objectives and long-term strategic goals.</w:t>
      </w:r>
    </w:p>
    <w:bookmarkEnd w:id="27"/>
    <w:bookmarkStart w:id="28" w:name="references"/>
    <w:p>
      <w:pPr>
        <w:pStyle w:val="Heading2"/>
      </w:pPr>
      <w:r>
        <w:t xml:space="preserve">References</w:t>
      </w:r>
    </w:p>
    <w:p>
      <w:pPr>
        <w:pStyle w:val="FirstParagraph"/>
      </w:pPr>
      <w:r>
        <w:rPr>
          <w:iCs/>
          <w:i/>
        </w:rPr>
        <w:t xml:space="preserve">This section would include citations from academic journals, policy papers, and official documents related to Pakistan’s foreign policy and diplomatic practices in Islamabad.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Diplomat in Pakistan Islamabad</dc:title>
  <dc:creator/>
  <dc:language>en</dc:language>
  <cp:keywords/>
  <dcterms:created xsi:type="dcterms:W3CDTF">2026-07-23T18:17:04Z</dcterms:created>
  <dcterms:modified xsi:type="dcterms:W3CDTF">2026-07-23T18:17:04Z</dcterms:modified>
</cp:coreProperties>
</file>

<file path=docProps/custom.xml><?xml version="1.0" encoding="utf-8"?>
<Properties xmlns="http://schemas.openxmlformats.org/officeDocument/2006/custom-properties" xmlns:vt="http://schemas.openxmlformats.org/officeDocument/2006/docPropsVTypes"/>
</file>