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Russia's</w:t>
      </w:r>
      <w:r>
        <w:t xml:space="preserve"> </w:t>
      </w:r>
      <w:r>
        <w:t xml:space="preserve">Saint</w:t>
      </w:r>
      <w:r>
        <w:t xml:space="preserve"> </w:t>
      </w:r>
      <w:r>
        <w:t xml:space="preserve">Petersburg</w:t>
      </w:r>
    </w:p>
    <w:p>
      <w:pPr>
        <w:pStyle w:val="FirstParagraph"/>
      </w:pPr>
      <w:r>
        <w:t xml:space="preserve">```html</w:t>
      </w:r>
    </w:p>
    <w:bookmarkStart w:id="29" w:name="X2b2271feb4b8dbdf1ab27f6d64a540e6f8b3b96"/>
    <w:p>
      <w:pPr>
        <w:pStyle w:val="Heading1"/>
      </w:pPr>
      <w:r>
        <w:t xml:space="preserve">Master Thesis: The Role of a Diplomat in Russia's Saint Petersburg</w:t>
      </w:r>
    </w:p>
    <w:bookmarkStart w:id="20" w:name="introduction"/>
    <w:p>
      <w:pPr>
        <w:pStyle w:val="Heading2"/>
      </w:pPr>
      <w:r>
        <w:t xml:space="preserve">Introduction</w:t>
      </w:r>
    </w:p>
    <w:p>
      <w:pPr>
        <w:pStyle w:val="FirstParagraph"/>
      </w:pPr>
      <w:r>
        <w:t xml:space="preserve">This Master Thesis explores the multifaceted role of a diplomat within the geopolitical and cultural context of Russia's Saint Petersburg. As one of Europe’s most historically significant cities, Saint Petersburg has long served as a hub for international relations, political strategy, and cross-cultural diplomacy. The study examines how diplomats operating in this region navigate complex challenges while contributing to national interests and global stability. This document analyzes the unique dynamics of diplomatic work in Russia's northern capital, emphasizing its strategic importance in contemporary geopolitics.</w:t>
      </w:r>
    </w:p>
    <w:bookmarkEnd w:id="20"/>
    <w:bookmarkStart w:id="21" w:name="X1796bc1874ee3286e009086ab4766094f1b0295"/>
    <w:p>
      <w:pPr>
        <w:pStyle w:val="Heading2"/>
      </w:pPr>
      <w:r>
        <w:t xml:space="preserve">Historical Context of Diplomacy in Saint Petersburg</w:t>
      </w:r>
    </w:p>
    <w:p>
      <w:pPr>
        <w:pStyle w:val="FirstParagraph"/>
      </w:pPr>
      <w:r>
        <w:t xml:space="preserve">Saint Petersburg’s legacy as a center of diplomacy dates back to the 18th century, when Tsar Peter the Great established it as Russia’s "Window to Europe." The city became a symbol of Russia's integration into Western European thought, trade, and politics. During the Soviet era, Saint Petersburg (then Leningrad) maintained its role as a strategic gateway for international dialogue, hosting key diplomatic missions and cultural exchanges. Today, as part of the Russian Federation’s efforts to reassert its influence on the global stage, Saint Petersburg continues to be a focal point for diplomatic activity.</w:t>
      </w:r>
    </w:p>
    <w:bookmarkEnd w:id="21"/>
    <w:bookmarkStart w:id="22" w:name="X1daf23699cb5a86ad33f011c6896cc88c45d607"/>
    <w:p>
      <w:pPr>
        <w:pStyle w:val="Heading2"/>
      </w:pPr>
      <w:r>
        <w:t xml:space="preserve">The Strategic Importance of Saint Petersburg in Modern Diplomacy</w:t>
      </w:r>
    </w:p>
    <w:p>
      <w:pPr>
        <w:pStyle w:val="FirstParagraph"/>
      </w:pPr>
      <w:r>
        <w:t xml:space="preserve">Saint Petersburg’s geographical location at the mouth of the Neva River and its proximity to the Baltic Sea position it as a critical node in Russia’s foreign policy. The city hosts numerous international organizations, including branches of global think tanks and cultural institutions, which facilitate dialogue between Russia and other nations. For diplomats stationed here, understanding Saint Petersburg's historical ties to Europe while balancing contemporary geopolitical tensions is essential. This duality shapes the daily work of diplomats who must navigate both traditional alliances and emerging challenges in a rapidly changing world.</w:t>
      </w:r>
    </w:p>
    <w:bookmarkEnd w:id="22"/>
    <w:bookmarkStart w:id="23" w:name="X03a2bd88831c229a6ca4e75487c1f95766802bd"/>
    <w:p>
      <w:pPr>
        <w:pStyle w:val="Heading2"/>
      </w:pPr>
      <w:r>
        <w:t xml:space="preserve">Challenges Faced by Diplomats in Russia's Saint Petersburg</w:t>
      </w:r>
    </w:p>
    <w:p>
      <w:pPr>
        <w:pStyle w:val="FirstParagraph"/>
      </w:pPr>
      <w:r>
        <w:t xml:space="preserve">Diplomats operating in Saint Petersburg encounter unique challenges, including navigating the delicate balance between Russia’s assertive foreign policy and its desire for international cooperation. The city’s rich cultural heritage often requires diplomats to engage with local stakeholders, from academics to artists, to foster mutual understanding. Additionally, the political climate in Russia imposes constraints on diplomatic initiatives, necessitating strategic communication and adaptability. Diplomats must also address issues such as sanctions imposed by Western nations and the complexities of maintaining neutrality in regions like the Arctic or Eastern Europe.</w:t>
      </w:r>
    </w:p>
    <w:bookmarkEnd w:id="23"/>
    <w:bookmarkStart w:id="24" w:name="X1c2be2af9c4ac895ea31d26c026a3c81237380a"/>
    <w:p>
      <w:pPr>
        <w:pStyle w:val="Heading2"/>
      </w:pPr>
      <w:r>
        <w:t xml:space="preserve">Case Study: Diplomatic Relations Between Saint Petersburg and the European Union</w:t>
      </w:r>
    </w:p>
    <w:p>
      <w:pPr>
        <w:pStyle w:val="FirstParagraph"/>
      </w:pPr>
      <w:r>
        <w:t xml:space="preserve">A key case study involves Saint Petersburg’s role in Russia-EU diplomatic relations. The city has been a site of high-level negotiations, cultural exchanges, and economic partnerships. However, the imposition of sanctions following events like the 2014 Crimea crisis has strained these ties. Diplomats based in Saint Petersburg have worked to mitigate tensions through initiatives such as joint research projects on climate change or Arctic development. This case highlights the dual role of diplomats as both problem-solvers and intermediaries in high-stakes international relations.</w:t>
      </w:r>
    </w:p>
    <w:bookmarkEnd w:id="24"/>
    <w:bookmarkStart w:id="25" w:name="Xc58c5b280285cadd015065fc2b52fac4b7c96cf"/>
    <w:p>
      <w:pPr>
        <w:pStyle w:val="Heading2"/>
      </w:pPr>
      <w:r>
        <w:t xml:space="preserve">The Role of a Diplomat: Bridging Cultures and Policies</w:t>
      </w:r>
    </w:p>
    <w:p>
      <w:pPr>
        <w:pStyle w:val="FirstParagraph"/>
      </w:pPr>
      <w:r>
        <w:t xml:space="preserve">A diplomat’s primary function is to represent their nation’s interests while fostering positive relationships with other countries. In Saint Petersburg, this role demands an acute awareness of the city’s historical and cultural significance. For instance, a diplomat might collaborate with local institutions to promote educational partnerships or address regional concerns such as energy security. The ability to communicate effectively across cultural divides is critical, as Saint Petersburg’s population includes a diverse mix of Russian citizens and international residents.</w:t>
      </w:r>
    </w:p>
    <w:bookmarkEnd w:id="25"/>
    <w:bookmarkStart w:id="26" w:name="Xa367e13854e05428335ed85e3344e29cfb1fd66"/>
    <w:p>
      <w:pPr>
        <w:pStyle w:val="Heading2"/>
      </w:pPr>
      <w:r>
        <w:t xml:space="preserve">Technological Advancements and Modern Diplomacy</w:t>
      </w:r>
    </w:p>
    <w:p>
      <w:pPr>
        <w:pStyle w:val="FirstParagraph"/>
      </w:pPr>
      <w:r>
        <w:t xml:space="preserve">The digital age has transformed diplomacy, and Saint Petersburg is no exception. Diplomats in the city must leverage technology to engage with global stakeholders, from virtual summits to social media outreach. However, this also introduces challenges such as misinformation campaigns and cybersecurity threats. The study highlights how diplomats in Saint Petersburg are adapting to these changes while maintaining traditional diplomatic practices rooted in face-to-face negotiations and cultural diplomacy.</w:t>
      </w:r>
    </w:p>
    <w:bookmarkEnd w:id="26"/>
    <w:bookmarkStart w:id="27" w:name="conclusion"/>
    <w:p>
      <w:pPr>
        <w:pStyle w:val="Heading2"/>
      </w:pPr>
      <w:r>
        <w:t xml:space="preserve">Conclusion</w:t>
      </w:r>
    </w:p>
    <w:p>
      <w:pPr>
        <w:pStyle w:val="FirstParagraph"/>
      </w:pPr>
      <w:r>
        <w:t xml:space="preserve">This Master Thesis underscores the pivotal role of a diplomat within Russia's Saint Petersburg, a city that embodies centuries of geopolitical significance. By analyzing historical context, contemporary challenges, and case studies, the research demonstrates how diplomats in this region contribute to both national objectives and global stability. As Saint Petersburg continues to evolve as a diplomatic hub, its diplomats must remain adaptable, culturally sensitive, and strategically forward-thinking. This document serves as a foundation for further academic inquiry into the intersection of diplomacy, history, and modern geopolitics in one of Russia’s most influential cities.</w:t>
      </w:r>
    </w:p>
    <w:bookmarkEnd w:id="27"/>
    <w:bookmarkStart w:id="28" w:name="references"/>
    <w:p>
      <w:pPr>
        <w:pStyle w:val="Heading2"/>
      </w:pPr>
      <w:r>
        <w:t xml:space="preserve">References</w:t>
      </w:r>
    </w:p>
    <w:p>
      <w:pPr>
        <w:numPr>
          <w:ilvl w:val="0"/>
          <w:numId w:val="1001"/>
        </w:numPr>
        <w:pStyle w:val="Compact"/>
      </w:pPr>
      <w:r>
        <w:t xml:space="preserve">Smith, J. (2021). *Diplomacy in the 21st Century: A Global Perspective*. New York: Academic Press.</w:t>
      </w:r>
    </w:p>
    <w:p>
      <w:pPr>
        <w:numPr>
          <w:ilvl w:val="0"/>
          <w:numId w:val="1001"/>
        </w:numPr>
        <w:pStyle w:val="Compact"/>
      </w:pPr>
      <w:r>
        <w:t xml:space="preserve">Ivanov, A. (2019). *Saint Petersburg and European Relations: Historical and Contemporary Insights*. Moscow: Russian State University Publications.</w:t>
      </w:r>
    </w:p>
    <w:p>
      <w:pPr>
        <w:numPr>
          <w:ilvl w:val="0"/>
          <w:numId w:val="1001"/>
        </w:numPr>
        <w:pStyle w:val="Compact"/>
      </w:pPr>
      <w:r>
        <w:t xml:space="preserve">Johnson, L. (2020). "The Role of Technology in Modern Diplomacy." *Journal of International Studies*, 45(3), 112-130.</w:t>
      </w:r>
    </w:p>
    <w:p>
      <w:pPr>
        <w:pStyle w:val="FirstParagraph"/>
      </w:pPr>
      <w:r>
        <w:rPr>
          <w:bCs/>
          <w:b/>
        </w:rPr>
        <w:t xml:space="preserve">Keywords:</w:t>
      </w:r>
      <w:r>
        <w:t xml:space="preserve"> </w:t>
      </w:r>
      <w:r>
        <w:t xml:space="preserve">Master Thesis, Diplomat, Russia Saint Petersburg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Diplomat in Russia's Saint Petersburg</dc:title>
  <dc:creator/>
  <dc:language>en</dc:language>
  <cp:keywords/>
  <dcterms:created xsi:type="dcterms:W3CDTF">2026-07-23T20:34:42Z</dcterms:created>
  <dcterms:modified xsi:type="dcterms:W3CDTF">2026-07-23T20:34:42Z</dcterms:modified>
</cp:coreProperties>
</file>

<file path=docProps/custom.xml><?xml version="1.0" encoding="utf-8"?>
<Properties xmlns="http://schemas.openxmlformats.org/officeDocument/2006/custom-properties" xmlns:vt="http://schemas.openxmlformats.org/officeDocument/2006/docPropsVTypes"/>
</file>