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Diplomat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76c3eb0246d25a8e3bd79d0073862f3363b2801"/>
    <w:p>
      <w:pPr>
        <w:pStyle w:val="Heading1"/>
      </w:pPr>
      <w:r>
        <w:t xml:space="preserve">Master Thesis: The Role of a Diplomat in Thailand, Bangkok</w:t>
      </w:r>
    </w:p>
    <w:bookmarkStart w:id="20" w:name="abstract"/>
    <w:p>
      <w:pPr>
        <w:pStyle w:val="Heading2"/>
      </w:pPr>
      <w:r>
        <w:t xml:space="preserve">Abstract</w:t>
      </w:r>
    </w:p>
    <w:p>
      <w:pPr>
        <w:pStyle w:val="FirstParagraph"/>
      </w:pPr>
      <w:r>
        <w:t xml:space="preserve">This Master Thesis explores the multifaceted role of a diplomat within the context of modern international relations, with a specific focus on Thailand’s capital city, Bangkok. As a hub for global diplomacy and regional politics in Southeast Asia, Bangkok serves as both a strategic location and an intricate cultural landscape for diplomats. This study examines how diplomats navigate the unique challenges of representing their nations in Thailand while fostering bilateral and multilateral relationships that align with Thailand's geopolitical interests. By analyzing historical precedents, contemporary diplomatic practices, and the socio-political dynamics of Bangkok, this thesis underscores the critical importance of cultural sensitivity, strategic communication, and adaptability for diplomats operating in this region.</w:t>
      </w:r>
    </w:p>
    <w:bookmarkEnd w:id="20"/>
    <w:bookmarkStart w:id="21" w:name="introduction"/>
    <w:p>
      <w:pPr>
        <w:pStyle w:val="Heading2"/>
      </w:pPr>
      <w:r>
        <w:t xml:space="preserve">Introduction</w:t>
      </w:r>
    </w:p>
    <w:p>
      <w:pPr>
        <w:pStyle w:val="FirstParagraph"/>
      </w:pPr>
      <w:r>
        <w:t xml:space="preserve">The role of a diplomat is increasingly complex in today’s interconnected world. Thailand, as a key player in Southeast Asia and a member of regional blocs such as ASEAN (Association of Southeast Asian Nations), requires its diplomats to balance national interests with the demands of multilateral cooperation. Bangkok, as Thailand’s political and economic center, hosts embassies, international organizations, and diplomatic missions from across the globe. This thesis argues that a successful diplomat in Bangkok must not only understand Thailand’s political structure but also engage deeply with its cultural ethos and socio-economic dynamics to achieve effective foreign policy outcomes.</w:t>
      </w:r>
    </w:p>
    <w:bookmarkEnd w:id="21"/>
    <w:bookmarkStart w:id="22" w:name="X40991a272a03f603a09612cfd355b8a6836d08d"/>
    <w:p>
      <w:pPr>
        <w:pStyle w:val="Heading2"/>
      </w:pPr>
      <w:r>
        <w:t xml:space="preserve">Historical Context of Diplomacy in Thailand</w:t>
      </w:r>
    </w:p>
    <w:p>
      <w:pPr>
        <w:pStyle w:val="FirstParagraph"/>
      </w:pPr>
      <w:r>
        <w:t xml:space="preserve">Thailand’s diplomatic history is marked by its strategic position as a neutral state during the Cold War and its subsequent evolution into an active participant in regional and global affairs. Bangkok has long been a focal point for international engagement, from the establishment of the Thai embassy network to its role in hosting major international conferences. The city’s historical ties with Western powers, particularly during the reign of King Chulalongkorn (Rama V), laid the foundation for modern diplomatic practices in Thailand. This legacy continues to influence how diplomats operate in Bangkok today, requiring them to bridge traditional and contemporary approaches to statecraft.</w:t>
      </w:r>
    </w:p>
    <w:bookmarkEnd w:id="22"/>
    <w:bookmarkStart w:id="23" w:name="X27b99f605963ee8f3383656460cca299ef436fc"/>
    <w:p>
      <w:pPr>
        <w:pStyle w:val="Heading2"/>
      </w:pPr>
      <w:r>
        <w:t xml:space="preserve">The Role and Responsibilities of a Diplomat in Bangkok</w:t>
      </w:r>
    </w:p>
    <w:p>
      <w:pPr>
        <w:pStyle w:val="FirstParagraph"/>
      </w:pPr>
      <w:r>
        <w:t xml:space="preserve">A diplomat based in Bangkok is tasked with representing their home country’s interests while fostering mutual understanding between Thailand and their nation. Key responsibilities include negotiating trade agreements, managing consular services for citizens abroad, and promoting cultural exchange programs. Additionally, diplomats must navigate Thailand’s complex bureaucracy and political landscape, which is shaped by a constitutional monarchy, military influence (notably in post-2014 governance), and a strong emphasis on national sovereignty.</w:t>
      </w:r>
    </w:p>
    <w:p>
      <w:pPr>
        <w:pStyle w:val="BodyText"/>
      </w:pPr>
      <w:r>
        <w:t xml:space="preserve">Crucially, diplomats in Bangkok must also act as cultural ambassadors. Thailand’s rich traditions, such as its Buddhist heritage and royal rituals, demand that diplomats demonstrate respect for local customs. For example, understanding the nuances of Thai etiquette—such as the use of titles and gestures—is essential to building trust with local officials and the public.</w:t>
      </w:r>
    </w:p>
    <w:bookmarkEnd w:id="23"/>
    <w:bookmarkStart w:id="24" w:name="challenges-faced-by-diplomats-in-bangkok"/>
    <w:p>
      <w:pPr>
        <w:pStyle w:val="Heading2"/>
      </w:pPr>
      <w:r>
        <w:t xml:space="preserve">Challenges Faced by Diplomats in Bangkok</w:t>
      </w:r>
    </w:p>
    <w:p>
      <w:pPr>
        <w:pStyle w:val="FirstParagraph"/>
      </w:pPr>
      <w:r>
        <w:t xml:space="preserve">Diplomats operating in Bangkok encounter unique challenges, including navigating Thailand’s sometimes opaque political environment, managing cross-cultural communication barriers, and addressing regional tensions. For instance, Thailand’s territorial disputes with neighboring countries like Cambodia and China require diplomats to maintain delicate relationships while advocating for their home nation’s interests. Furthermore, the rise of China as a regional power has prompted increased diplomatic activity in Bangkok, creating opportunities but also intensifying competition among foreign missions.</w:t>
      </w:r>
    </w:p>
    <w:p>
      <w:pPr>
        <w:pStyle w:val="BodyText"/>
      </w:pPr>
      <w:r>
        <w:t xml:space="preserve">Another challenge lies in addressing domestic issues such as Thailand’s economic vulnerabilities and social inequalities. Diplomats must often collaborate with Thai authorities to promote initiatives that align with both national priorities and international commitments, such as climate change mitigation or trade liberalization.</w:t>
      </w:r>
    </w:p>
    <w:bookmarkEnd w:id="24"/>
    <w:bookmarkStart w:id="25" w:name="X65447024ed14bff582deed1f41f90dc8fcdce7a"/>
    <w:p>
      <w:pPr>
        <w:pStyle w:val="Heading2"/>
      </w:pPr>
      <w:r>
        <w:t xml:space="preserve">Case Studies: Diplomatic Successes and Failures in Bangkok</w:t>
      </w:r>
    </w:p>
    <w:p>
      <w:pPr>
        <w:pStyle w:val="FirstParagraph"/>
      </w:pPr>
      <w:r>
        <w:t xml:space="preserve">One notable success is the role of Thailand’s diplomats in ASEAN integration. By leveraging Bangkok’s centrality, Thai diplomats have successfully promoted regional cohesion on issues such as security cooperation and economic development. Conversely, diplomatic missteps—such as disputes over trade policies or cultural insensitivity—have occasionally strained relations between Thailand and foreign partners. These case studies highlight the importance of adaptability and cultural competence for diplomats in Bangkok.</w:t>
      </w:r>
    </w:p>
    <w:bookmarkEnd w:id="25"/>
    <w:bookmarkStart w:id="26" w:name="the-future-of-diplomacy-in-bangkok"/>
    <w:p>
      <w:pPr>
        <w:pStyle w:val="Heading2"/>
      </w:pPr>
      <w:r>
        <w:t xml:space="preserve">The Future of Diplomacy in Bangkok</w:t>
      </w:r>
    </w:p>
    <w:p>
      <w:pPr>
        <w:pStyle w:val="FirstParagraph"/>
      </w:pPr>
      <w:r>
        <w:t xml:space="preserve">As global dynamics continue to evolve, the role of a diplomat in Bangkok will likely expand into new domains such as digital diplomacy, climate negotiations, and transnational security threats. Thailand’s growing influence within ASEAN and its strategic partnerships with countries like Japan and the United States underscore the need for diplomats to remain agile in their approach. Moreover, the rise of hybrid diplomacy—combining traditional statecraft with public engagement through social media—will require diplomats to develop new skills tailored to Bangkok’s unique environment.</w:t>
      </w:r>
    </w:p>
    <w:bookmarkEnd w:id="26"/>
    <w:bookmarkStart w:id="27" w:name="conclusion"/>
    <w:p>
      <w:pPr>
        <w:pStyle w:val="Heading2"/>
      </w:pPr>
      <w:r>
        <w:t xml:space="preserve">Conclusion</w:t>
      </w:r>
    </w:p>
    <w:p>
      <w:pPr>
        <w:pStyle w:val="FirstParagraph"/>
      </w:pPr>
      <w:r>
        <w:t xml:space="preserve">This Master Thesis has underscored the critical role of a diplomat in Thailand’s capital, Bangkok, where geopolitical, cultural, and economic factors converge. The complexities of operating in this dynamic region demand not only technical expertise but also a deep appreciation for Thai society and its historical legacy. As Thailand continues to play a pivotal role in global affairs, diplomats stationed in Bangkok will remain central to shaping the country’s future on the international stage.</w:t>
      </w:r>
    </w:p>
    <w:bookmarkEnd w:id="27"/>
    <w:bookmarkStart w:id="28" w:name="references"/>
    <w:p>
      <w:pPr>
        <w:pStyle w:val="Heading2"/>
      </w:pPr>
      <w:r>
        <w:t xml:space="preserve">References</w:t>
      </w:r>
    </w:p>
    <w:p>
      <w:pPr>
        <w:pStyle w:val="FirstParagraph"/>
      </w:pPr>
      <w:r>
        <w:t xml:space="preserve">1. Ministry of Foreign Affairs, Kingdom of Thailand. (n.d.). *Thailand’s Foreign Policy*.</w:t>
      </w:r>
      <w:r>
        <w:br/>
      </w:r>
      <w:r>
        <w:t xml:space="preserve">2. ASEAN Secretariat. (2023). *ASEAN Regional Forum: Role of Diplomacy in Southeast Asia*.</w:t>
      </w:r>
      <w:r>
        <w:br/>
      </w:r>
      <w:r>
        <w:t xml:space="preserve">3. Smith, J. (2019). *Diplomacy in the Modern Age: A Global Perspective*. Oxford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Diplomat in Thailand Bangkok</dc:title>
  <dc:creator/>
  <dc:language>en</dc:language>
  <cp:keywords/>
  <dcterms:created xsi:type="dcterms:W3CDTF">2026-07-23T04:22:11Z</dcterms:created>
  <dcterms:modified xsi:type="dcterms:W3CDTF">2026-07-23T04:22:11Z</dcterms:modified>
</cp:coreProperties>
</file>

<file path=docProps/custom.xml><?xml version="1.0" encoding="utf-8"?>
<Properties xmlns="http://schemas.openxmlformats.org/officeDocument/2006/custom-properties" xmlns:vt="http://schemas.openxmlformats.org/officeDocument/2006/docPropsVTypes"/>
</file>