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6bc64bcfcf5ecceb5a36c159ca292e20cae18b"/>
    <w:p>
      <w:pPr>
        <w:pStyle w:val="Heading1"/>
      </w:pPr>
      <w:r>
        <w:t xml:space="preserve">Master Thesis: The Role of Diplomats in Shaping Foreign Policy and International Relations in Uganda Kampala</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Degree Programme:</w:t>
      </w:r>
      <w:r>
        <w:t xml:space="preserve"> </w:t>
      </w:r>
      <w:r>
        <w:t xml:space="preserve">Master of Arts in International Relations or Political Science</w:t>
      </w:r>
      <w:r>
        <w:t xml:space="preserve"> </w:t>
      </w:r>
      <w:r>
        <w:rPr>
          <w:bCs/>
          <w:b/>
        </w:rPr>
        <w:t xml:space="preserve">Date:</w:t>
      </w:r>
      <w:r>
        <w:t xml:space="preserve"> </w:t>
      </w:r>
      <w:r>
        <w:t xml:space="preserve">[Insert Date]</w:t>
      </w:r>
    </w:p>
    <w:bookmarkStart w:id="20" w:name="section"/>
    <w:p>
      <w:pPr>
        <w:pStyle w:val="Heading2"/>
      </w:pPr>
    </w:p>
    <w:p>
      <w:pPr>
        <w:pStyle w:val="FirstParagraph"/>
      </w:pPr>
      <w:r>
        <w:t xml:space="preserve">This Master Thesis explores the critical role of diplomats in Uganda Kampala, examining how their strategic interventions influence the country’s foreign policy and international relations. As a regional hub for diplomacy in East Africa, Kampala hosts numerous embassies, consulates, and international organizations that collaborate with Ugandan diplomats to address challenges such as regional security, economic cooperation, and global governance. This study analyzes the historical context of Ugandan diplomacy in Kampala, evaluates the evolving responsibilities of diplomats in a post-colonial African state like Uganda, and highlights their contributions to fostering multilateral partnerships. By integrating theoretical frameworks from international relations with case studies of diplomatic engagements in Kampala, this thesis underscores the importance of a well-trained and ethically grounded Diplomat in navigating the complexities of modern diplomacy.</w:t>
      </w:r>
    </w:p>
    <w:bookmarkEnd w:id="20"/>
    <w:bookmarkStart w:id="21" w:name="section-1"/>
    <w:p>
      <w:pPr>
        <w:pStyle w:val="Heading2"/>
      </w:pPr>
    </w:p>
    <w:p>
      <w:pPr>
        <w:pStyle w:val="FirstParagraph"/>
      </w:pPr>
      <w:r>
        <w:t xml:space="preserve">Kampala, as the capital city of Uganda, serves as a strategic nexus for diplomatic activities in East Africa. The presence of diplomats from diverse nations and international organizations within Kampala underscores its significance as a platform for fostering cross-border dialogue and cooperation. This thesis investigates the role of Diplomats in shaping Uganda’s foreign policy agenda, emphasizing their responsibilities in representing national interests while engaging with global actors. The study is particularly relevant given Uganda’s evolving geopolitical dynamics, including its participation in regional blocs such as the East African Community (EAC) and the African Union (AU), as well as its interactions with Western donor countries and emerging economies like China.</w:t>
      </w:r>
    </w:p>
    <w:p>
      <w:pPr>
        <w:pStyle w:val="BodyText"/>
      </w:pPr>
      <w:r>
        <w:t xml:space="preserve">The research addresses key questions: How do Diplomats in Kampala contribute to Uganda’s national interests? What challenges do they face in balancing regional priorities with global obligations? To answer these, the thesis combines historical analysis, policy evaluation, and interviews with Ugandan diplomats and foreign representatives stationed in Kampala. The findings highlight the interplay between diplomacy and development, demonstrating how effective diplomatic strategies can enhance Uganda’s economic resilience and regional influence.</w:t>
      </w:r>
    </w:p>
    <w:bookmarkEnd w:id="21"/>
    <w:bookmarkStart w:id="22" w:name="section-2"/>
    <w:p>
      <w:pPr>
        <w:pStyle w:val="Heading2"/>
      </w:pPr>
    </w:p>
    <w:p>
      <w:pPr>
        <w:pStyle w:val="FirstParagraph"/>
      </w:pPr>
      <w:r>
        <w:t xml:space="preserve">The role of Diplomats has been extensively studied within the framework of realism, liberalism, and constructivism in international relations theory. Realist scholars emphasize the strategic use of diplomacy to secure national interests, while liberal approaches focus on cooperative efforts through international institutions. Constructivist perspectives argue that diplomatic practices are shaped by shared norms and identities.</w:t>
      </w:r>
    </w:p>
    <w:p>
      <w:pPr>
        <w:pStyle w:val="BodyText"/>
      </w:pPr>
      <w:r>
        <w:t xml:space="preserve">In the context of Uganda Kampala, existing literature often overlooks the nuanced challenges faced by Diplomats operating in a post-colonial state with complex ethnic dynamics and economic dependencies. This thesis fills this gap by examining how Ugandan diplomats navigate these challenges while promoting national interests on the global stage. For instance, their work in negotiating trade agreements or mediating regional conflicts requires a deep understanding of both local contexts and international norms.</w:t>
      </w:r>
    </w:p>
    <w:bookmarkEnd w:id="22"/>
    <w:bookmarkStart w:id="23" w:name="section-3"/>
    <w:p>
      <w:pPr>
        <w:pStyle w:val="Heading2"/>
      </w:pPr>
    </w:p>
    <w:p>
      <w:pPr>
        <w:pStyle w:val="FirstParagraph"/>
      </w:pPr>
      <w:r>
        <w:t xml:space="preserve">This Master Thesis employs a qualitative research methodology, combining desk research with primary data collection. Document analysis includes official reports from the Ugandan Ministry of Foreign Affairs, diplomatic missions in Kampala, and international organizations such as the United Nations Development Programme (UNDP). Semi-structured interviews were conducted with five Ugandan diplomats stationed in Kampala and three foreign diplomats representing countries engaged with Uganda’s government.</w:t>
      </w:r>
    </w:p>
    <w:p>
      <w:pPr>
        <w:pStyle w:val="BodyText"/>
      </w:pPr>
      <w:r>
        <w:t xml:space="preserve">The case study approach allows for an in-depth examination of specific diplomatic initiatives, such as Uganda’s involvement in the African Continental Free Trade Area (AfCFTA) or its response to regional conflicts like those in South Sudan. This method ensures that the analysis is context-specific and grounded in real-world examples from Kampala.</w:t>
      </w:r>
    </w:p>
    <w:bookmarkEnd w:id="23"/>
    <w:bookmarkStart w:id="24" w:name="section-4"/>
    <w:p>
      <w:pPr>
        <w:pStyle w:val="Heading2"/>
      </w:pPr>
    </w:p>
    <w:p>
      <w:pPr>
        <w:pStyle w:val="FirstParagraph"/>
      </w:pPr>
      <w:r>
        <w:t xml:space="preserve">Diplomats based in Kampala play a pivotal role in advancing Uganda’s foreign policy objectives. Their responsibilities include representing the country at international conferences, negotiating bilateral agreements, and fostering economic partnerships. For example, Ugandan diplomats have been instrumental in securing investments from Chinese companies for infrastructure projects such as the Kampala-Bukasa Road expansion.</w:t>
      </w:r>
    </w:p>
    <w:p>
      <w:pPr>
        <w:pStyle w:val="BodyText"/>
      </w:pPr>
      <w:r>
        <w:t xml:space="preserve">However, challenges persist. Diplomats often face political pressures from domestic stakeholders who prioritize short-term gains over long-term strategic interests. Additionally, limited resources and bureaucratic hurdles within the Ugandan Ministry of Foreign Affairs can hinder effective diplomatic outreach. Interviews with diplomats revealed that maintaining neutrality in politically sensitive issues—such as regional disputes or humanitarian crises—requires careful navigation to avoid damaging Uganda’s international reputation.</w:t>
      </w:r>
    </w:p>
    <w:p>
      <w:pPr>
        <w:pStyle w:val="BodyText"/>
      </w:pPr>
      <w:r>
        <w:t xml:space="preserve">The study also highlights the importance of cultural competence for Diplomats in Kampala. Engaging with diverse stakeholders, including local communities and expatriate populations, demands an understanding of Ugandan social norms and historical contexts. Diplomats who prioritize building trust through grassroots engagement are more likely to achieve sustainable outcomes in their negotiations.</w:t>
      </w:r>
    </w:p>
    <w:bookmarkEnd w:id="24"/>
    <w:bookmarkStart w:id="25" w:name="section-5"/>
    <w:p>
      <w:pPr>
        <w:pStyle w:val="Heading2"/>
      </w:pPr>
    </w:p>
    <w:p>
      <w:pPr>
        <w:pStyle w:val="FirstParagraph"/>
      </w:pPr>
      <w:r>
        <w:t xml:space="preserve">This Master Thesis underscores the indispensable role of Diplomats in Uganda Kampala as agents of national and international cooperation. Their work not only advances Uganda’s geopolitical interests but also contributes to regional stability and global development goals. The findings suggest that strengthening diplomatic training programs, enhancing institutional support for diplomats, and promoting intercultural dialogue are critical steps to improve the effectiveness of diplomacy in Kampala.</w:t>
      </w:r>
    </w:p>
    <w:p>
      <w:pPr>
        <w:pStyle w:val="BodyText"/>
      </w:pPr>
      <w:r>
        <w:t xml:space="preserve">The research also emphasizes the need for further studies on the long-term impacts of diplomatic strategies on Uganda’s socio-economic progress. As global dynamics continue to evolve, the role of Diplomats in Kampala will remain central to shaping Uganda’s future on both regional and international stages.</w:t>
      </w:r>
    </w:p>
    <w:bookmarkEnd w:id="25"/>
    <w:bookmarkStart w:id="26" w:name="section-6"/>
    <w:p>
      <w:pPr>
        <w:pStyle w:val="Heading2"/>
      </w:pPr>
    </w:p>
    <w:p>
      <w:pPr>
        <w:numPr>
          <w:ilvl w:val="0"/>
          <w:numId w:val="1001"/>
        </w:numPr>
        <w:pStyle w:val="Compact"/>
      </w:pPr>
      <w:r>
        <w:t xml:space="preserve">Kissinger, H. (1994).</w:t>
      </w:r>
      <w:r>
        <w:t xml:space="preserve"> </w:t>
      </w:r>
      <w:r>
        <w:rPr>
          <w:iCs/>
          <w:i/>
        </w:rPr>
        <w:t xml:space="preserve">Diplomacy.</w:t>
      </w:r>
      <w:r>
        <w:t xml:space="preserve"> </w:t>
      </w:r>
      <w:r>
        <w:t xml:space="preserve">Simon &amp; Schuster.</w:t>
      </w:r>
    </w:p>
    <w:p>
      <w:pPr>
        <w:numPr>
          <w:ilvl w:val="0"/>
          <w:numId w:val="1001"/>
        </w:numPr>
        <w:pStyle w:val="Compact"/>
      </w:pPr>
      <w:r>
        <w:t xml:space="preserve">Brown, C. (2005).</w:t>
      </w:r>
      <w:r>
        <w:t xml:space="preserve"> </w:t>
      </w:r>
      <w:r>
        <w:rPr>
          <w:iCs/>
          <w:i/>
        </w:rPr>
        <w:t xml:space="preserve">The International Dimensions of African Security: A Post-Cold War Perspective.</w:t>
      </w:r>
      <w:r>
        <w:t xml:space="preserve"> </w:t>
      </w:r>
      <w:r>
        <w:t xml:space="preserve">Palgrave Macmillan.</w:t>
      </w:r>
    </w:p>
    <w:p>
      <w:pPr>
        <w:numPr>
          <w:ilvl w:val="0"/>
          <w:numId w:val="1001"/>
        </w:numPr>
        <w:pStyle w:val="Compact"/>
      </w:pPr>
      <w:r>
        <w:t xml:space="preserve">Kampala City Council Reports (2018–2023).</w:t>
      </w:r>
    </w:p>
    <w:p>
      <w:pPr>
        <w:numPr>
          <w:ilvl w:val="0"/>
          <w:numId w:val="1001"/>
        </w:numPr>
        <w:pStyle w:val="Compact"/>
      </w:pPr>
      <w:r>
        <w:t xml:space="preserve">African Union Documents on Regional Integration (2015–2023).</w:t>
      </w:r>
    </w:p>
    <w:p>
      <w:pPr>
        <w:pStyle w:val="FirstParagraph"/>
      </w:pPr>
      <w:r>
        <w:rPr>
          <w:bCs/>
          <w:b/>
        </w:rPr>
        <w:t xml:space="preserve">Note:</w:t>
      </w:r>
      <w:r>
        <w:t xml:space="preserve"> </w:t>
      </w:r>
      <w:r>
        <w:t xml:space="preserve">This document is a sample structure and should be customized with specific data, interviews, and references tailored to the researcher’s work in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2026-07-20T06:08:36Z</dcterms:created>
  <dcterms:modified xsi:type="dcterms:W3CDTF">2026-07-20T06:08:36Z</dcterms:modified>
</cp:coreProperties>
</file>

<file path=docProps/custom.xml><?xml version="1.0" encoding="utf-8"?>
<Properties xmlns="http://schemas.openxmlformats.org/officeDocument/2006/custom-properties" xmlns:vt="http://schemas.openxmlformats.org/officeDocument/2006/docPropsVTypes"/>
</file>