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3dc04dc654615d718b50dc79a6af9e9dfd56ac6"/>
    <w:p>
      <w:pPr>
        <w:pStyle w:val="Heading1"/>
      </w:pPr>
      <w:r>
        <w:t xml:space="preserve">Master Thesis: The Role of Diplomats in the United Arab Emirates, Dubai</w:t>
      </w:r>
    </w:p>
    <w:p>
      <w:pPr>
        <w:pStyle w:val="FirstParagraph"/>
      </w:pPr>
      <w:r>
        <w:rPr>
          <w:bCs/>
          <w:b/>
        </w:rPr>
        <w:t xml:space="preserve">Abstract:</w:t>
      </w:r>
    </w:p>
    <w:p>
      <w:pPr>
        <w:pStyle w:val="BodyText"/>
      </w:pPr>
      <w:r>
        <w:t xml:space="preserve">This Master Thesis explores the multifaceted role of diplomats operating within the United Arab Emirates (UAE), with a specific focus on Dubai. As a global hub for trade, investment, and cultural exchange, Dubai has positioned itself as a critical player in international diplomacy. This study examines how diplomats navigate the unique political and economic landscape of Dubai while contributing to the UAE's broader foreign policy objectives. It also analyzes the challenges faced by diplomats in this dynamic environment and their strategies for fostering bilateral relations with global partners.</w:t>
      </w:r>
    </w:p>
    <w:bookmarkStart w:id="20" w:name="introduction"/>
    <w:p>
      <w:pPr>
        <w:pStyle w:val="Heading2"/>
      </w:pPr>
      <w:r>
        <w:t xml:space="preserve">1. Introduction</w:t>
      </w:r>
    </w:p>
    <w:p>
      <w:pPr>
        <w:pStyle w:val="FirstParagraph"/>
      </w:pPr>
      <w:r>
        <w:t xml:space="preserve">The United Arab Emirates, particularly Dubai, has emerged as a beacon of modern diplomacy in the Middle East. With its strategic location at the crossroads of Asia, Africa, and Europe, Dubai has become a center for international business and diplomacy. This thesis investigates how diplomats operating in Dubai contribute to the UAE's foreign policy goals while adapting to the region's evolving geopolitical landscape.</w:t>
      </w:r>
    </w:p>
    <w:p>
      <w:pPr>
        <w:pStyle w:val="BodyText"/>
      </w:pPr>
      <w:r>
        <w:t xml:space="preserve">The role of a diplomat extends beyond traditional statecraft; it involves managing cross-cultural interactions, facilitating trade agreements, and representing national interests abroad. In Dubai, where global corporations and international institutions coexist with local traditions, diplomats face unique challenges that require both cultural sensitivity and strategic acumen.</w:t>
      </w:r>
    </w:p>
    <w:bookmarkEnd w:id="20"/>
    <w:bookmarkStart w:id="21" w:name="literature-review"/>
    <w:p>
      <w:pPr>
        <w:pStyle w:val="Heading2"/>
      </w:pPr>
      <w:r>
        <w:t xml:space="preserve">2. Literature Review</w:t>
      </w:r>
    </w:p>
    <w:p>
      <w:pPr>
        <w:pStyle w:val="FirstParagraph"/>
      </w:pPr>
      <w:r>
        <w:t xml:space="preserve">Diplomacy has historically been a cornerstone of international relations, but its practice in regions like the UAE demands a nuanced understanding of regional dynamics. Scholars such as David A. Lake (2013) emphasize that diplomacy is not only about negotiation but also about building trust and fostering long-term partnerships.</w:t>
      </w:r>
    </w:p>
    <w:p>
      <w:pPr>
        <w:pStyle w:val="BodyText"/>
      </w:pPr>
      <w:r>
        <w:t xml:space="preserve">Dubai's rapid development into a global metropolis has transformed its diplomatic landscape. Studies by Al-Maktoum (2018) highlight how the UAE's Vision 2021 and Dubai Plan 2021 have prioritized international collaboration, positioning diplomats as key facilitators of this vision. This thesis builds on these frameworks to analyze the evolving role of diplomats in Dubai.</w:t>
      </w:r>
    </w:p>
    <w:bookmarkEnd w:id="21"/>
    <w:bookmarkStart w:id="22" w:name="X7fafdaba6f894ba8d6993c78a34435360e38277"/>
    <w:p>
      <w:pPr>
        <w:pStyle w:val="Heading2"/>
      </w:pPr>
      <w:r>
        <w:t xml:space="preserve">3. The Role of Diplomats in the United Arab Emirates</w:t>
      </w:r>
    </w:p>
    <w:p>
      <w:pPr>
        <w:pStyle w:val="FirstParagraph"/>
      </w:pPr>
      <w:r>
        <w:t xml:space="preserve">Diplomats in the UAE serve as ambassadors, negotiators, and cultural liaisons between their home countries and the UAE. In Dubai, they are tasked with advancing national interests while promoting cross-border collaboration. Key responsibilities include:</w:t>
      </w:r>
    </w:p>
    <w:p>
      <w:pPr>
        <w:numPr>
          <w:ilvl w:val="0"/>
          <w:numId w:val="1001"/>
        </w:numPr>
        <w:pStyle w:val="Compact"/>
      </w:pPr>
      <w:r>
        <w:rPr>
          <w:bCs/>
          <w:b/>
        </w:rPr>
        <w:t xml:space="preserve">Trade Facilitation:</w:t>
      </w:r>
      <w:r>
        <w:t xml:space="preserve"> </w:t>
      </w:r>
      <w:r>
        <w:t xml:space="preserve">Negotiating trade agreements and investment deals to enhance Dubai's economic growth.</w:t>
      </w:r>
    </w:p>
    <w:p>
      <w:pPr>
        <w:numPr>
          <w:ilvl w:val="0"/>
          <w:numId w:val="1001"/>
        </w:numPr>
        <w:pStyle w:val="Compact"/>
      </w:pPr>
      <w:r>
        <w:rPr>
          <w:bCs/>
          <w:b/>
        </w:rPr>
        <w:t xml:space="preserve">Cultural Exchange:</w:t>
      </w:r>
      <w:r>
        <w:t xml:space="preserve"> </w:t>
      </w:r>
      <w:r>
        <w:t xml:space="preserve">Promoting intercultural dialogue through events, educational programs, and public diplomacy initiatives.</w:t>
      </w:r>
    </w:p>
    <w:p>
      <w:pPr>
        <w:numPr>
          <w:ilvl w:val="0"/>
          <w:numId w:val="1001"/>
        </w:numPr>
        <w:pStyle w:val="Compact"/>
      </w:pPr>
      <w:r>
        <w:rPr>
          <w:bCs/>
          <w:b/>
        </w:rPr>
        <w:t xml:space="preserve">Crisis Management:</w:t>
      </w:r>
      <w:r>
        <w:t xml:space="preserve"> </w:t>
      </w:r>
      <w:r>
        <w:t xml:space="preserve">Mediating conflicts or addressing regional tensions that impact UAE-Dubai interests.</w:t>
      </w:r>
    </w:p>
    <w:bookmarkEnd w:id="22"/>
    <w:bookmarkStart w:id="23" w:name="X41af67ef5f6995e914fdcf7757817109e690248"/>
    <w:p>
      <w:pPr>
        <w:pStyle w:val="Heading2"/>
      </w:pPr>
      <w:r>
        <w:t xml:space="preserve">4. Case Study: Diplomatic Initiatives in Dubai</w:t>
      </w:r>
    </w:p>
    <w:p>
      <w:pPr>
        <w:pStyle w:val="FirstParagraph"/>
      </w:pPr>
      <w:r>
        <w:t xml:space="preserve">Dubai's diplomatic successes are evident in its efforts to strengthen ties with global powers such as the United States, China, and European Union nations. For instance, the establishment of the Dubai International Financial Centre (DIFC) has attracted diplomats from over 100 countries, creating a unique environment for international collaboration.</w:t>
      </w:r>
    </w:p>
    <w:p>
      <w:pPr>
        <w:pStyle w:val="BodyText"/>
      </w:pPr>
      <w:r>
        <w:t xml:space="preserve">One notable example is Dubai's role in mediating peace talks between regional adversaries. Diplomats stationed in Dubai have leveraged the city's neutral stance and infrastructure to host high-level negotiations, showcasing its growing influence as a diplomatic hub.</w:t>
      </w:r>
    </w:p>
    <w:bookmarkEnd w:id="23"/>
    <w:bookmarkStart w:id="24" w:name="challenges-faced-by-diplomats-in-the-uae"/>
    <w:p>
      <w:pPr>
        <w:pStyle w:val="Heading2"/>
      </w:pPr>
      <w:r>
        <w:t xml:space="preserve">5. Challenges Faced by Diplomats in the UAE</w:t>
      </w:r>
    </w:p>
    <w:p>
      <w:pPr>
        <w:pStyle w:val="FirstParagraph"/>
      </w:pPr>
      <w:r>
        <w:t xml:space="preserve">Despite their contributions, diplomats operating in Dubai encounter challenges that test their adaptability:</w:t>
      </w:r>
    </w:p>
    <w:p>
      <w:pPr>
        <w:numPr>
          <w:ilvl w:val="0"/>
          <w:numId w:val="1002"/>
        </w:numPr>
        <w:pStyle w:val="Compact"/>
      </w:pPr>
      <w:r>
        <w:rPr>
          <w:bCs/>
          <w:b/>
        </w:rPr>
        <w:t xml:space="preserve">Cultural Sensitivity:</w:t>
      </w:r>
      <w:r>
        <w:t xml:space="preserve"> </w:t>
      </w:r>
      <w:r>
        <w:t xml:space="preserve">Balancing respect for Emirati traditions with global norms requires careful navigation.</w:t>
      </w:r>
    </w:p>
    <w:p>
      <w:pPr>
        <w:numPr>
          <w:ilvl w:val="0"/>
          <w:numId w:val="1002"/>
        </w:numPr>
        <w:pStyle w:val="Compact"/>
      </w:pPr>
      <w:r>
        <w:rPr>
          <w:bCs/>
          <w:b/>
        </w:rPr>
        <w:t xml:space="preserve">Political Neutrality:</w:t>
      </w:r>
      <w:r>
        <w:t xml:space="preserve"> </w:t>
      </w:r>
      <w:r>
        <w:t xml:space="preserve">Maintaining impartiality while representing the interests of both the UAE and their home countries.</w:t>
      </w:r>
    </w:p>
    <w:p>
      <w:pPr>
        <w:numPr>
          <w:ilvl w:val="0"/>
          <w:numId w:val="1002"/>
        </w:numPr>
        <w:pStyle w:val="Compact"/>
      </w:pPr>
      <w:r>
        <w:rPr>
          <w:bCs/>
          <w:b/>
        </w:rPr>
        <w:t xml:space="preserve">Economic Pressures:</w:t>
      </w:r>
      <w:r>
        <w:t xml:space="preserve"> </w:t>
      </w:r>
      <w:r>
        <w:t xml:space="preserve">Aligning diplomatic goals with Dubai's economic ambitions, such as diversifying trade beyond oil dependence.</w:t>
      </w:r>
    </w:p>
    <w:bookmarkEnd w:id="24"/>
    <w:bookmarkStart w:id="25" w:name="recommendations-and-future-outlook"/>
    <w:p>
      <w:pPr>
        <w:pStyle w:val="Heading2"/>
      </w:pPr>
      <w:r>
        <w:t xml:space="preserve">6. Recommendations and Future Outlook</w:t>
      </w:r>
    </w:p>
    <w:p>
      <w:pPr>
        <w:pStyle w:val="FirstParagraph"/>
      </w:pPr>
      <w:r>
        <w:t xml:space="preserve">To enhance the effectiveness of diplomats in Dubai, several strategies are recommended:</w:t>
      </w:r>
    </w:p>
    <w:p>
      <w:pPr>
        <w:numPr>
          <w:ilvl w:val="0"/>
          <w:numId w:val="1003"/>
        </w:numPr>
        <w:pStyle w:val="Compact"/>
      </w:pPr>
      <w:r>
        <w:rPr>
          <w:bCs/>
          <w:b/>
        </w:rPr>
        <w:t xml:space="preserve">Training Programs:</w:t>
      </w:r>
      <w:r>
        <w:t xml:space="preserve"> </w:t>
      </w:r>
      <w:r>
        <w:t xml:space="preserve">Developing specialized training for diplomats on Middle Eastern geopolitics and cultural practices.</w:t>
      </w:r>
    </w:p>
    <w:p>
      <w:pPr>
        <w:numPr>
          <w:ilvl w:val="0"/>
          <w:numId w:val="1003"/>
        </w:numPr>
        <w:pStyle w:val="Compact"/>
      </w:pPr>
      <w:r>
        <w:rPr>
          <w:bCs/>
          <w:b/>
        </w:rPr>
        <w:t xml:space="preserve">Technology Integration:</w:t>
      </w:r>
      <w:r>
        <w:t xml:space="preserve"> </w:t>
      </w:r>
      <w:r>
        <w:t xml:space="preserve">Utilizing digital tools for real-time communication and data analysis to support decision-making.</w:t>
      </w:r>
    </w:p>
    <w:p>
      <w:pPr>
        <w:numPr>
          <w:ilvl w:val="0"/>
          <w:numId w:val="1003"/>
        </w:numPr>
        <w:pStyle w:val="Compact"/>
      </w:pPr>
      <w:r>
        <w:rPr>
          <w:bCs/>
          <w:b/>
        </w:rPr>
        <w:t xml:space="preserve">Interagency Collaboration:</w:t>
      </w:r>
      <w:r>
        <w:t xml:space="preserve"> </w:t>
      </w:r>
      <w:r>
        <w:t xml:space="preserve">Encouraging coordination between diplomats, local authorities, and private sector stakeholders to achieve common goals.</w:t>
      </w:r>
    </w:p>
    <w:p>
      <w:pPr>
        <w:pStyle w:val="FirstParagraph"/>
      </w:pPr>
      <w:r>
        <w:t xml:space="preserve">The future of diplomacy in Dubai is poised for innovation. As the UAE continues to invest in smart cities and sustainable development, diplomats will play a pivotal role in shaping global partnerships that align with these visions.</w:t>
      </w:r>
    </w:p>
    <w:bookmarkEnd w:id="25"/>
    <w:bookmarkStart w:id="26" w:name="conclusion"/>
    <w:p>
      <w:pPr>
        <w:pStyle w:val="Heading2"/>
      </w:pPr>
      <w:r>
        <w:t xml:space="preserve">7. Conclusion</w:t>
      </w:r>
    </w:p>
    <w:p>
      <w:pPr>
        <w:pStyle w:val="FirstParagraph"/>
      </w:pPr>
      <w:r>
        <w:t xml:space="preserve">This Master Thesis underscores the indispensable role of diplomats in the United Arab Emirates, particularly in Dubai. By navigating cultural complexities, economic demands, and geopolitical challenges, diplomats contribute to the UAE's emergence as a global leader. As Dubai continues to evolve into a hub for innovation and international collaboration, its diplomats will remain at the forefront of shaping its diplomatic future.</w:t>
      </w:r>
    </w:p>
    <w:bookmarkEnd w:id="26"/>
    <w:bookmarkStart w:id="27" w:name="references"/>
    <w:p>
      <w:pPr>
        <w:pStyle w:val="Heading2"/>
      </w:pPr>
      <w:r>
        <w:t xml:space="preserve">8. References</w:t>
      </w:r>
    </w:p>
    <w:p>
      <w:pPr>
        <w:pStyle w:val="FirstParagraph"/>
      </w:pPr>
      <w:r>
        <w:t xml:space="preserve">Lake, D. A. (2013).</w:t>
      </w:r>
      <w:r>
        <w:t xml:space="preserve"> </w:t>
      </w:r>
      <w:r>
        <w:rPr>
          <w:iCs/>
          <w:i/>
        </w:rPr>
        <w:t xml:space="preserve">The Concept of Diplomacy and Its Evolution</w:t>
      </w:r>
      <w:r>
        <w:t xml:space="preserve">. Cambridge University Press.</w:t>
      </w:r>
      <w:r>
        <w:br/>
      </w:r>
      <w:r>
        <w:t xml:space="preserve">Al-Maktoum, S. (2018).</w:t>
      </w:r>
      <w:r>
        <w:t xml:space="preserve"> </w:t>
      </w:r>
      <w:r>
        <w:rPr>
          <w:iCs/>
          <w:i/>
        </w:rPr>
        <w:t xml:space="preserve">Dubai's Vision 2021: A Diplomatic Perspective</w:t>
      </w:r>
      <w:r>
        <w:t xml:space="preserve">. UAE Ministry of Foreign Affairs.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United Arab Emirates Dubai</dc:title>
  <dc:creator/>
  <dc:language>en</dc:language>
  <cp:keywords/>
  <dcterms:created xsi:type="dcterms:W3CDTF">2026-07-23T13:46:43Z</dcterms:created>
  <dcterms:modified xsi:type="dcterms:W3CDTF">2026-07-23T13:46:43Z</dcterms:modified>
</cp:coreProperties>
</file>

<file path=docProps/custom.xml><?xml version="1.0" encoding="utf-8"?>
<Properties xmlns="http://schemas.openxmlformats.org/officeDocument/2006/custom-properties" xmlns:vt="http://schemas.openxmlformats.org/officeDocument/2006/docPropsVTypes"/>
</file>