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8fb6bfc4e428887b5a0c1c0881113a3d17608d4"/>
    <w:p>
      <w:pPr>
        <w:pStyle w:val="Heading1"/>
      </w:pPr>
      <w:r>
        <w:t xml:space="preserve">Master Thesis: The Role of a Diplomat in the United States Chicago</w:t>
      </w:r>
    </w:p>
    <w:bookmarkStart w:id="20" w:name="abstract"/>
    <w:p>
      <w:pPr>
        <w:pStyle w:val="Heading2"/>
      </w:pPr>
      <w:r>
        <w:t xml:space="preserve">Abstract</w:t>
      </w:r>
    </w:p>
    <w:p>
      <w:pPr>
        <w:pStyle w:val="FirstParagraph"/>
      </w:pPr>
      <w:r>
        <w:t xml:space="preserve">This Master Thesis explores the multifaceted role of a diplomat within the geopolitical and cultural landscape of United States Chicago. As a global hub for international dialogue, trade, and policy-making, Chicago presents unique challenges and opportunities for diplomats navigating transnational relations. The document analyzes how diplomats in Chicago contribute to U.S. foreign policy objectives while engaging with diverse communities and institutions. By examining case studies, historical context, and modern diplomatic practices, this thesis underscores the significance of diplomacy as a cornerstone of international stability.</w:t>
      </w:r>
    </w:p>
    <w:bookmarkEnd w:id="20"/>
    <w:bookmarkStart w:id="21" w:name="introduction"/>
    <w:p>
      <w:pPr>
        <w:pStyle w:val="Heading2"/>
      </w:pPr>
      <w:r>
        <w:t xml:space="preserve">Introduction</w:t>
      </w:r>
    </w:p>
    <w:p>
      <w:pPr>
        <w:pStyle w:val="FirstParagraph"/>
      </w:pPr>
      <w:r>
        <w:t xml:space="preserve">The United States Chicago has long been recognized as a nexus for global diplomacy. Its status as a major economic and cultural center, combined with its strategic location in the Midwest, positions it as a critical player in international affairs. This Master Thesis investigates the role of diplomats operating within this dynamic environment, emphasizing their responsibilities in fostering cross-cultural collaboration, representing U.S. interests abroad, and addressing regional and global challenges.</w:t>
      </w:r>
    </w:p>
    <w:p>
      <w:pPr>
        <w:pStyle w:val="BodyText"/>
      </w:pPr>
      <w:r>
        <w:t xml:space="preserve">A diplomat’s work in Chicago extends beyond traditional government roles. They engage with international organizations, corporations, academic institutions, and local communities to build bridges between nations. This thesis argues that the effectiveness of a diplomat in Chicago is shaped by their ability to navigate the city’s unique socio-political fabric while aligning with broader U.S. foreign policy goals.</w:t>
      </w:r>
    </w:p>
    <w:bookmarkEnd w:id="21"/>
    <w:bookmarkStart w:id="22" w:name="literature-review"/>
    <w:p>
      <w:pPr>
        <w:pStyle w:val="Heading2"/>
      </w:pPr>
      <w:r>
        <w:t xml:space="preserve">Literature Review</w:t>
      </w:r>
    </w:p>
    <w:p>
      <w:pPr>
        <w:pStyle w:val="FirstParagraph"/>
      </w:pPr>
      <w:r>
        <w:t xml:space="preserve">The study of diplomacy has evolved significantly, with scholars emphasizing its role in conflict resolution, economic development, and cultural exchange. In the context of United States Chicago, existing literature highlights the city’s historical contributions to international relations. For instance, Chicago’s hosting of global summits and its presence as a hub for trade agreements underscore the city’s importance in shaping diplomatic strategies.</w:t>
      </w:r>
    </w:p>
    <w:p>
      <w:pPr>
        <w:pStyle w:val="BodyText"/>
      </w:pPr>
      <w:r>
        <w:t xml:space="preserve">Key works by scholars such as [Name] and [Name] provide frameworks for understanding how diplomats operate in urban environments. These studies stress the necessity of adaptability, cultural sensitivity, and multilingual proficiency for diplomats working in diverse settings like Chicago. This thesis builds on such research to explore the specific demands placed on diplomats in a city known for its multiculturalism and economic influence.</w:t>
      </w:r>
    </w:p>
    <w:bookmarkEnd w:id="22"/>
    <w:bookmarkStart w:id="23" w:name="methodology"/>
    <w:p>
      <w:pPr>
        <w:pStyle w:val="Heading2"/>
      </w:pPr>
      <w:r>
        <w:t xml:space="preserve">Methodology</w:t>
      </w:r>
    </w:p>
    <w:p>
      <w:pPr>
        <w:pStyle w:val="FirstParagraph"/>
      </w:pPr>
      <w:r>
        <w:t xml:space="preserve">This Master Thesis employs a qualitative research methodology, combining secondary data analysis with case studies of diplomatic activities in United States Chicago. Primary sources include official reports from the U.S. Department of State, speeches by diplomats stationed in Chicago, and interviews with professionals in the field. Secondary sources consist of academic articles, policy documents, and historical records related to Chicago’s diplomatic engagements.</w:t>
      </w:r>
    </w:p>
    <w:p>
      <w:pPr>
        <w:pStyle w:val="BodyText"/>
      </w:pPr>
      <w:r>
        <w:t xml:space="preserve">The thesis also incorporates a comparative analysis of how diplomats in other major U.S. cities (e.g., New York or Washington D.C.) differ from those in Chicago due to the latter’s unique economic and cultural profile. This approach ensures a comprehensive understanding of the diplomat’s role within this specific context.</w:t>
      </w:r>
    </w:p>
    <w:bookmarkEnd w:id="23"/>
    <w:bookmarkStart w:id="24" w:name="case-studies"/>
    <w:p>
      <w:pPr>
        <w:pStyle w:val="Heading2"/>
      </w:pPr>
      <w:r>
        <w:t xml:space="preserve">Case Studies</w:t>
      </w:r>
    </w:p>
    <w:p>
      <w:pPr>
        <w:pStyle w:val="FirstParagraph"/>
      </w:pPr>
      <w:r>
        <w:rPr>
          <w:bCs/>
          <w:b/>
        </w:rPr>
        <w:t xml:space="preserve">Case Study 1: Diplomatic Outreach During Global Pandemics</w:t>
      </w:r>
      <w:r>
        <w:br/>
      </w:r>
      <w:r>
        <w:t xml:space="preserve">During the COVID-19 pandemic, diplomats in United States Chicago played a pivotal role in coordinating international responses. They worked with local health authorities to ensure compliance with global health protocols while advocating for equitable vaccine distribution. This case highlights how diplomats must balance public health mandates with geopolitical interests.</w:t>
      </w:r>
    </w:p>
    <w:p>
      <w:pPr>
        <w:pStyle w:val="BodyText"/>
      </w:pPr>
      <w:r>
        <w:rPr>
          <w:bCs/>
          <w:b/>
        </w:rPr>
        <w:t xml:space="preserve">Case Study 2: Trade Negotiations and Economic Diplomacy</w:t>
      </w:r>
      <w:r>
        <w:br/>
      </w:r>
      <w:r>
        <w:t xml:space="preserve">Chicago’s position as a global trade center has made it a focal point for economic diplomacy. For example, diplomats stationed in the city facilitated negotiations between U.S. corporations and international partners to secure trade deals that benefit both nations. This demonstrates the diplomat’s role as an economic strategist.</w:t>
      </w:r>
    </w:p>
    <w:bookmarkEnd w:id="24"/>
    <w:bookmarkStart w:id="25" w:name="challenges-and-opportunities"/>
    <w:p>
      <w:pPr>
        <w:pStyle w:val="Heading2"/>
      </w:pPr>
      <w:r>
        <w:t xml:space="preserve">Challenges and Opportunities</w:t>
      </w:r>
    </w:p>
    <w:p>
      <w:pPr>
        <w:pStyle w:val="FirstParagraph"/>
      </w:pPr>
      <w:r>
        <w:t xml:space="preserve">Diplomats in United States Chicago face unique challenges, including managing intercultural tensions in a city with a diverse population and addressing the complexities of U.S. domestic policy from an international perspective. Additionally, rapid technological advancements require diplomats to adapt to digital diplomacy tools such as virtual summits and social media outreach.</w:t>
      </w:r>
    </w:p>
    <w:p>
      <w:pPr>
        <w:pStyle w:val="BodyText"/>
      </w:pPr>
      <w:r>
        <w:t xml:space="preserve">However, these challenges also present opportunities for innovation. For instance, Chicago’s robust academic institutions provide a platform for diplomats to engage in research collaborations and public forums that enhance mutual understanding between nations.</w:t>
      </w:r>
    </w:p>
    <w:bookmarkEnd w:id="25"/>
    <w:bookmarkStart w:id="26" w:name="conclusion"/>
    <w:p>
      <w:pPr>
        <w:pStyle w:val="Heading2"/>
      </w:pPr>
      <w:r>
        <w:t xml:space="preserve">Conclusion</w:t>
      </w:r>
    </w:p>
    <w:p>
      <w:pPr>
        <w:pStyle w:val="FirstParagraph"/>
      </w:pPr>
      <w:r>
        <w:t xml:space="preserve">This Master Thesis reaffirms the vital role of a diplomat in the United States Chicago as both a representative of U.S. interests and a facilitator of global cooperation. The city’s unique characteristics demand that diplomats possess not only traditional diplomatic skills but also a deep understanding of local dynamics, economic trends, and cultural diversity.</w:t>
      </w:r>
    </w:p>
    <w:p>
      <w:pPr>
        <w:pStyle w:val="BodyText"/>
      </w:pPr>
      <w:r>
        <w:t xml:space="preserve">As the world becomes increasingly interconnected, the work of diplomats in cities like Chicago will continue to shape international relations. This thesis contributes to ongoing academic discourse by providing a nuanced perspective on how diplomacy functions within a specific geographic and political context. Future research could explore the long-term impact of diplomatic initiatives in Chicago on global policy frameworks.</w:t>
      </w:r>
    </w:p>
    <w:bookmarkEnd w:id="26"/>
    <w:p>
      <w:pPr>
        <w:pStyle w:val="BodyText"/>
      </w:pPr>
      <w:r>
        <w:rPr>
          <w:iCs/>
          <w:i/>
        </w:rPr>
        <w:t xml:space="preserve">Master Thesis submitted for the degree of Master of Arts in International Relations, United States Chicago</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Diplomat in United States Chicago</dc:title>
  <dc:creator/>
  <dc:language>en</dc:language>
  <cp:keywords/>
  <dcterms:created xsi:type="dcterms:W3CDTF">2026-07-23T09:33:26Z</dcterms:created>
  <dcterms:modified xsi:type="dcterms:W3CDTF">2026-07-23T09:33:26Z</dcterms:modified>
</cp:coreProperties>
</file>

<file path=docProps/custom.xml><?xml version="1.0" encoding="utf-8"?>
<Properties xmlns="http://schemas.openxmlformats.org/officeDocument/2006/custom-properties" xmlns:vt="http://schemas.openxmlformats.org/officeDocument/2006/docPropsVTypes"/>
</file>