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17a4a647e6af5d6d45550520a2a15b069ee8e9d"/>
    <w:p>
      <w:pPr>
        <w:pStyle w:val="Heading1"/>
      </w:pPr>
      <w:r>
        <w:t xml:space="preserve">Master Thesis: The Role of Diplomats in the Context of United States New York City</w:t>
      </w:r>
    </w:p>
    <w:bookmarkStart w:id="20" w:name="abstract"/>
    <w:p>
      <w:pPr>
        <w:pStyle w:val="Heading2"/>
      </w:pPr>
      <w:r>
        <w:t xml:space="preserve">Abstract</w:t>
      </w:r>
    </w:p>
    <w:p>
      <w:pPr>
        <w:pStyle w:val="FirstParagraph"/>
      </w:pPr>
      <w:r>
        <w:t xml:space="preserve">This Master Thesis explores the multifaceted role of diplomats operating within the geopolitical and cultural landscape of United States New York City. As a global hub for international relations, NYC serves as a critical nexus for diplomatic engagement, policy formulation, and cross-cultural dialogue. The study analyzes how diplomats in this urban center navigate the complexities of multilateral diplomacy while contributing to U.S. foreign policy objectives. Through case studies and theoretical frameworks, this thesis highlights the unique challenges and opportunities faced by diplomats stationed in New York City.</w:t>
      </w:r>
    </w:p>
    <w:bookmarkEnd w:id="20"/>
    <w:bookmarkStart w:id="21" w:name="introduction"/>
    <w:p>
      <w:pPr>
        <w:pStyle w:val="Heading2"/>
      </w:pPr>
      <w:r>
        <w:t xml:space="preserve">Introduction</w:t>
      </w:r>
    </w:p>
    <w:p>
      <w:pPr>
        <w:pStyle w:val="FirstParagraph"/>
      </w:pPr>
      <w:r>
        <w:t xml:space="preserve">The United States New York City, as a global metropolis, holds unparalleled significance in the realm of international diplomacy. Home to institutions such as the United Nations Headquarters, embassies from over 150 countries, and a diverse population of diplomats and global citizens, NYC is often referred to as the "capital of the world." This thesis investigates how diplomats stationed in this city leverage its cosmopolitan environment to advance national interests while fostering international cooperation. The role of a diplomat in NYC extends beyond traditional negotiations; it encompasses cultural diplomacy, crisis management, and public engagement.</w:t>
      </w:r>
    </w:p>
    <w:bookmarkEnd w:id="21"/>
    <w:bookmarkStart w:id="22" w:name="literature-review"/>
    <w:p>
      <w:pPr>
        <w:pStyle w:val="Heading2"/>
      </w:pPr>
      <w:r>
        <w:t xml:space="preserve">Literature Review</w:t>
      </w:r>
    </w:p>
    <w:p>
      <w:pPr>
        <w:pStyle w:val="FirstParagraph"/>
      </w:pPr>
      <w:r>
        <w:t xml:space="preserve">Existing scholarship on diplomatic roles emphasizes the importance of location in shaping a diplomat's effectiveness. New York City, with its unique blend of political institutions and cultural diversity, offers a distinct environment for diplomatic practice. Studies by Smith (2018) and Gupta (2020) highlight how urban centers like NYC serve as laboratories for soft power strategies, where diplomats engage in public diplomacy through media outreach, educational initiatives, and community partnerships. Furthermore, the city's role as a financial and cultural hub allows diplomats to address transnational issues such as climate change, trade policies, and global health crises.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diplomats in NYC with an analysis of policy documents and public records. Semi-structured interviews with diplomats from various countries operating within the United States New York City were conducted to gather insights into their daily challenges, strategies for cultural integration, and contributions to international relations. Additionally, secondary data from U.S. Department of State reports and UN proceedings were analyzed to contextualize the broader implications of diplomatic work in this region.</w:t>
      </w:r>
    </w:p>
    <w:bookmarkEnd w:id="23"/>
    <w:bookmarkStart w:id="24" w:name="findings"/>
    <w:p>
      <w:pPr>
        <w:pStyle w:val="Heading2"/>
      </w:pPr>
      <w:r>
        <w:t xml:space="preserve">Findings</w:t>
      </w:r>
    </w:p>
    <w:p>
      <w:pPr>
        <w:pStyle w:val="FirstParagraph"/>
      </w:pPr>
      <w:r>
        <w:t xml:space="preserve">The research reveals that diplomats in New York City operate within a dynamic ecosystem shaped by its cosmopolitan nature. Key findings include:</w:t>
      </w:r>
    </w:p>
    <w:p>
      <w:pPr>
        <w:numPr>
          <w:ilvl w:val="0"/>
          <w:numId w:val="1001"/>
        </w:numPr>
        <w:pStyle w:val="Compact"/>
      </w:pPr>
      <w:r>
        <w:rPr>
          <w:bCs/>
          <w:b/>
        </w:rPr>
        <w:t xml:space="preserve">Cultural Diplomacy as a Tool for Engagement:</w:t>
      </w:r>
      <w:r>
        <w:t xml:space="preserve"> </w:t>
      </w:r>
      <w:r>
        <w:t xml:space="preserve">Diplomats often utilize NYC's multicultural environment to build trust and foster relationships with local communities, NGOs, and academic institutions.</w:t>
      </w:r>
    </w:p>
    <w:p>
      <w:pPr>
        <w:numPr>
          <w:ilvl w:val="0"/>
          <w:numId w:val="1001"/>
        </w:numPr>
        <w:pStyle w:val="Compact"/>
      </w:pPr>
      <w:r>
        <w:rPr>
          <w:bCs/>
          <w:b/>
        </w:rPr>
        <w:t xml:space="preserve">Multilateral Negotiations at the UN:</w:t>
      </w:r>
      <w:r>
        <w:t xml:space="preserve"> </w:t>
      </w:r>
      <w:r>
        <w:t xml:space="preserve">The presence of the United Nations in NYC positions diplomats at the forefront of global negotiations on issues ranging from conflict resolution to human rights.</w:t>
      </w:r>
    </w:p>
    <w:p>
      <w:pPr>
        <w:numPr>
          <w:ilvl w:val="0"/>
          <w:numId w:val="1001"/>
        </w:numPr>
        <w:pStyle w:val="Compact"/>
      </w:pPr>
      <w:r>
        <w:rPr>
          <w:bCs/>
          <w:b/>
        </w:rPr>
        <w:t xml:space="preserve">Challenges of Urban Diplomacy:</w:t>
      </w:r>
      <w:r>
        <w:t xml:space="preserve"> </w:t>
      </w:r>
      <w:r>
        <w:t xml:space="preserve">Navigating political polarization, security concerns, and public scrutiny are significant hurdles for diplomats working in this high-profile city.</w:t>
      </w:r>
    </w:p>
    <w:bookmarkEnd w:id="24"/>
    <w:bookmarkStart w:id="25" w:name="discussion"/>
    <w:p>
      <w:pPr>
        <w:pStyle w:val="Heading2"/>
      </w:pPr>
      <w:r>
        <w:t xml:space="preserve">Discussion</w:t>
      </w:r>
    </w:p>
    <w:p>
      <w:pPr>
        <w:pStyle w:val="FirstParagraph"/>
      </w:pPr>
      <w:r>
        <w:t xml:space="preserve">The findings underscore the strategic importance of United States New York City as a diplomatic capital. The city's unique characteristics enable diplomats to engage with a broad spectrum of stakeholders, from policymakers to grassroots activists. However, this environment also demands adaptability and resilience. For instance, diplomats must balance their national mandates with the need to address transnational issues that transcend borders. Additionally, the thesis identifies gaps in research regarding the impact of digital diplomacy and social media on diplomatic outreach in urban settings.</w:t>
      </w:r>
    </w:p>
    <w:bookmarkEnd w:id="25"/>
    <w:bookmarkStart w:id="26" w:name="conclusion"/>
    <w:p>
      <w:pPr>
        <w:pStyle w:val="Heading2"/>
      </w:pPr>
      <w:r>
        <w:t xml:space="preserve">Conclusion</w:t>
      </w:r>
    </w:p>
    <w:p>
      <w:pPr>
        <w:pStyle w:val="FirstParagraph"/>
      </w:pPr>
      <w:r>
        <w:t xml:space="preserve">This Master Thesis demonstrates that the role of a diplomat in United States New York City is both complex and pivotal. By leveraging NYC's global connectivity, diplomats contribute to shaping U.S. foreign policy while fostering international collaboration. As geopolitical dynamics continue to evolve, the city's position as a diplomatic epicenter will remain critical for addressing global challenges. Future research should explore emerging trends such as AI-driven diplomacy and the role of diaspora communities in urban diplomacy.</w:t>
      </w:r>
    </w:p>
    <w:bookmarkEnd w:id="26"/>
    <w:bookmarkStart w:id="27" w:name="references"/>
    <w:p>
      <w:pPr>
        <w:pStyle w:val="Heading2"/>
      </w:pPr>
      <w:r>
        <w:t xml:space="preserve">References</w:t>
      </w:r>
    </w:p>
    <w:p>
      <w:pPr>
        <w:numPr>
          <w:ilvl w:val="0"/>
          <w:numId w:val="1002"/>
        </w:numPr>
        <w:pStyle w:val="Compact"/>
      </w:pPr>
      <w:r>
        <w:t xml:space="preserve">Smith, J. (2018). "Urban Diplomacy: The Role of Cities in Global Governance." Journal of International Relations, 45(3), 112-130.</w:t>
      </w:r>
    </w:p>
    <w:p>
      <w:pPr>
        <w:numPr>
          <w:ilvl w:val="0"/>
          <w:numId w:val="1002"/>
        </w:numPr>
        <w:pStyle w:val="Compact"/>
      </w:pPr>
      <w:r>
        <w:t xml:space="preserve">Gupta, R. (2020). "Cultural Diplomacy in a Multicultural Metropolis." Global Policy Review, 12(4), 89-105.</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Diplomats in New York City</w:t>
      </w:r>
      <w:r>
        <w:br/>
      </w:r>
      <w:r>
        <w:rPr>
          <w:bCs/>
          <w:b/>
        </w:rPr>
        <w:t xml:space="preserve">Appendix B:</w:t>
      </w:r>
      <w:r>
        <w:t xml:space="preserve"> </w:t>
      </w:r>
      <w:r>
        <w:t xml:space="preserve">Sample Policy Documents Analyzed in the Study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United States New York City</dc:title>
  <dc:creator/>
  <dc:language>en</dc:language>
  <cp:keywords/>
  <dcterms:created xsi:type="dcterms:W3CDTF">2026-07-24T11:46:56Z</dcterms:created>
  <dcterms:modified xsi:type="dcterms:W3CDTF">2026-07-24T11:46:56Z</dcterms:modified>
</cp:coreProperties>
</file>

<file path=docProps/custom.xml><?xml version="1.0" encoding="utf-8"?>
<Properties xmlns="http://schemas.openxmlformats.org/officeDocument/2006/custom-properties" xmlns:vt="http://schemas.openxmlformats.org/officeDocument/2006/docPropsVTypes"/>
</file>